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DEF18" w14:textId="51D52F86" w:rsidR="00696DFF" w:rsidRPr="00696DFF" w:rsidRDefault="00696DFF" w:rsidP="00C80B2B">
      <w:pPr>
        <w:pStyle w:val="NoSpacing"/>
        <w:spacing w:line="480" w:lineRule="auto"/>
        <w:rPr>
          <w:rFonts w:ascii="Baskerville Old Face" w:hAnsi="Baskerville Old Face"/>
        </w:rPr>
      </w:pPr>
      <w:r w:rsidRPr="00696DFF">
        <w:rPr>
          <w:rFonts w:ascii="Baskerville Old Face" w:hAnsi="Baskerville Old Face"/>
        </w:rPr>
        <w:t>The Chosen S2E</w:t>
      </w:r>
      <w:r w:rsidR="00C80B2B">
        <w:rPr>
          <w:rFonts w:ascii="Baskerville Old Face" w:hAnsi="Baskerville Old Face"/>
        </w:rPr>
        <w:t>3</w:t>
      </w:r>
      <w:r w:rsidRPr="00696DFF">
        <w:rPr>
          <w:rFonts w:ascii="Baskerville Old Face" w:hAnsi="Baskerville Old Face"/>
        </w:rPr>
        <w:t>: Matthew 4:24</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C80B2B">
        <w:rPr>
          <w:rFonts w:ascii="Baskerville Old Face" w:hAnsi="Baskerville Old Face"/>
        </w:rPr>
        <w:t xml:space="preserve"> </w:t>
      </w:r>
      <w:r w:rsidR="00C80B2B" w:rsidRPr="00C80B2B">
        <w:rPr>
          <w:rFonts w:ascii="Baskerville Old Face" w:hAnsi="Baskerville Old Face"/>
        </w:rPr>
        <w:t>Psalm 139:7</w:t>
      </w:r>
    </w:p>
    <w:p w14:paraId="590A48A0" w14:textId="7BF7DA9E" w:rsidR="00696DFF" w:rsidRDefault="00696DFF" w:rsidP="00560865">
      <w:pPr>
        <w:pStyle w:val="NoSpacing"/>
        <w:spacing w:line="480" w:lineRule="auto"/>
        <w:rPr>
          <w:rFonts w:ascii="Baskerville Old Face" w:hAnsi="Baskerville Old Face"/>
        </w:rPr>
      </w:pPr>
      <w:r w:rsidRPr="00696DFF">
        <w:rPr>
          <w:rFonts w:ascii="Baskerville Old Face" w:hAnsi="Baskerville Old Face"/>
        </w:rPr>
        <w:t>September 2</w:t>
      </w:r>
      <w:r w:rsidR="00C80B2B">
        <w:rPr>
          <w:rFonts w:ascii="Baskerville Old Face" w:hAnsi="Baskerville Old Face"/>
        </w:rPr>
        <w:t>9</w:t>
      </w:r>
      <w:r w:rsidR="00C80B2B">
        <w:rPr>
          <w:rFonts w:ascii="Baskerville Old Face" w:hAnsi="Baskerville Old Face"/>
          <w:vertAlign w:val="superscript"/>
        </w:rPr>
        <w:t>th</w:t>
      </w:r>
      <w:r w:rsidRPr="00696DFF">
        <w:rPr>
          <w:rFonts w:ascii="Baskerville Old Face" w:hAnsi="Baskerville Old Face"/>
        </w:rPr>
        <w:t xml:space="preserve">, </w:t>
      </w:r>
      <w:proofErr w:type="gramStart"/>
      <w:r w:rsidRPr="00696DFF">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C80B2B">
        <w:rPr>
          <w:rFonts w:ascii="Baskerville Old Face" w:hAnsi="Baskerville Old Face"/>
        </w:rPr>
        <w:t xml:space="preserve"> </w:t>
      </w:r>
      <w:r w:rsidR="00560865">
        <w:rPr>
          <w:rFonts w:ascii="Baskerville Old Face" w:hAnsi="Baskerville Old Face"/>
        </w:rPr>
        <w:t>Psalm 2:1-12</w:t>
      </w:r>
    </w:p>
    <w:p w14:paraId="6D31B2B2" w14:textId="34AF6DF5" w:rsidR="00696DFF" w:rsidRPr="00C56E6B" w:rsidRDefault="00C56E6B" w:rsidP="00C80B2B">
      <w:pPr>
        <w:pStyle w:val="NoSpacing"/>
        <w:spacing w:line="480" w:lineRule="auto"/>
        <w:rPr>
          <w:rFonts w:ascii="Baskerville Old Face" w:hAnsi="Baskerville Old Face"/>
          <w:b/>
          <w:bCs/>
        </w:rPr>
      </w:pPr>
      <w:r w:rsidRPr="00C56E6B">
        <w:rPr>
          <w:rFonts w:ascii="Baskerville Old Face" w:hAnsi="Baskerville Old Face"/>
          <w:b/>
          <w:bCs/>
          <w:highlight w:val="yellow"/>
        </w:rPr>
        <w:t>SLIDE 1</w:t>
      </w:r>
    </w:p>
    <w:p w14:paraId="7E90FDBE" w14:textId="77777777" w:rsidR="00C56E6B" w:rsidRDefault="00696DFF" w:rsidP="00C80B2B">
      <w:pPr>
        <w:pStyle w:val="NoSpacing"/>
        <w:spacing w:line="480" w:lineRule="auto"/>
        <w:rPr>
          <w:rFonts w:ascii="Baskerville Old Face" w:hAnsi="Baskerville Old Face"/>
        </w:rPr>
      </w:pPr>
      <w:r>
        <w:rPr>
          <w:rFonts w:ascii="Baskerville Old Face" w:hAnsi="Baskerville Old Face"/>
        </w:rPr>
        <w:tab/>
        <w:t xml:space="preserve">This week’s episode was a bit out of the ordinary.  Our first clue that we were in for something a bit different comes from the title, which is simply the reference for a bible verse.  Matthew 4:24. It reads: </w:t>
      </w:r>
    </w:p>
    <w:p w14:paraId="4D774B81" w14:textId="2C35C908" w:rsidR="00C56E6B" w:rsidRPr="00C56E6B" w:rsidRDefault="00C56E6B" w:rsidP="00C80B2B">
      <w:pPr>
        <w:pStyle w:val="NoSpacing"/>
        <w:spacing w:line="480" w:lineRule="auto"/>
        <w:rPr>
          <w:rFonts w:ascii="Baskerville Old Face" w:hAnsi="Baskerville Old Face"/>
          <w:b/>
          <w:bCs/>
        </w:rPr>
      </w:pPr>
      <w:r w:rsidRPr="00C56E6B">
        <w:rPr>
          <w:rFonts w:ascii="Baskerville Old Face" w:hAnsi="Baskerville Old Face"/>
          <w:b/>
          <w:bCs/>
          <w:highlight w:val="yellow"/>
        </w:rPr>
        <w:t>SLIDE 2</w:t>
      </w:r>
    </w:p>
    <w:p w14:paraId="66879636" w14:textId="77777777" w:rsidR="00C56E6B" w:rsidRDefault="00696DFF" w:rsidP="00C80B2B">
      <w:pPr>
        <w:pStyle w:val="NoSpacing"/>
        <w:spacing w:line="480" w:lineRule="auto"/>
        <w:rPr>
          <w:rFonts w:ascii="Baskerville Old Face" w:hAnsi="Baskerville Old Face"/>
        </w:rPr>
      </w:pPr>
      <w:r>
        <w:rPr>
          <w:rFonts w:ascii="Baskerville Old Face" w:hAnsi="Baskerville Old Face"/>
        </w:rPr>
        <w:t xml:space="preserve">“News about Him (that is Jesus) spread throughout Syria.  People brought to him all those who had various kinds of diseases, those in pain, those possessed by demons, those with epilepsy, and those who were paralyzed, and he healed them.” Now this verse basically serves as a summary </w:t>
      </w:r>
      <w:proofErr w:type="gramStart"/>
      <w:r>
        <w:rPr>
          <w:rFonts w:ascii="Baskerville Old Face" w:hAnsi="Baskerville Old Face"/>
        </w:rPr>
        <w:t>in</w:t>
      </w:r>
      <w:proofErr w:type="gramEnd"/>
      <w:r>
        <w:rPr>
          <w:rFonts w:ascii="Baskerville Old Face" w:hAnsi="Baskerville Old Face"/>
        </w:rPr>
        <w:t xml:space="preserve"> Matthew’s account.  It comes after Jesus calls his first disciples and falls just before the famous Sermon on the Mount.  It tells us a lot of information: </w:t>
      </w:r>
    </w:p>
    <w:p w14:paraId="15AC3F66" w14:textId="1576A0B9" w:rsidR="00C56E6B" w:rsidRPr="00C56E6B" w:rsidRDefault="00C56E6B" w:rsidP="00C80B2B">
      <w:pPr>
        <w:pStyle w:val="NoSpacing"/>
        <w:spacing w:line="480" w:lineRule="auto"/>
        <w:rPr>
          <w:rFonts w:ascii="Baskerville Old Face" w:hAnsi="Baskerville Old Face"/>
          <w:b/>
          <w:bCs/>
        </w:rPr>
      </w:pPr>
      <w:r w:rsidRPr="00C56E6B">
        <w:rPr>
          <w:rFonts w:ascii="Baskerville Old Face" w:hAnsi="Baskerville Old Face"/>
          <w:b/>
          <w:bCs/>
          <w:highlight w:val="yellow"/>
        </w:rPr>
        <w:t>SLIDES 3-5</w:t>
      </w:r>
    </w:p>
    <w:p w14:paraId="35E9AD2A" w14:textId="524BCA81" w:rsidR="00E3753C" w:rsidRDefault="00696DFF" w:rsidP="00C80B2B">
      <w:pPr>
        <w:pStyle w:val="NoSpacing"/>
        <w:spacing w:line="480" w:lineRule="auto"/>
        <w:rPr>
          <w:rFonts w:ascii="Baskerville Old Face" w:hAnsi="Baskerville Old Face"/>
        </w:rPr>
      </w:pPr>
      <w:r>
        <w:rPr>
          <w:rFonts w:ascii="Baskerville Old Face" w:hAnsi="Baskerville Old Face"/>
        </w:rPr>
        <w:t xml:space="preserve">A) News was spreading about Jesus.  Word was getting around that there is a new </w:t>
      </w:r>
      <w:r w:rsidR="00C56E6B">
        <w:rPr>
          <w:rFonts w:ascii="Baskerville Old Face" w:hAnsi="Baskerville Old Face"/>
        </w:rPr>
        <w:t>teacher</w:t>
      </w:r>
      <w:r>
        <w:rPr>
          <w:rFonts w:ascii="Baskerville Old Face" w:hAnsi="Baskerville Old Face"/>
        </w:rPr>
        <w:t xml:space="preserve"> on the scene who can perform miracles.  Now who wouldn’t want to see that?  </w:t>
      </w:r>
      <w:r w:rsidR="00A42B79" w:rsidRPr="00A42B79">
        <w:rPr>
          <w:rFonts w:ascii="Baskerville Old Face" w:hAnsi="Baskerville Old Face"/>
          <w:b/>
          <w:bCs/>
          <w:sz w:val="16"/>
          <w:szCs w:val="16"/>
          <w:highlight w:val="yellow"/>
        </w:rPr>
        <w:t>S4</w:t>
      </w:r>
      <w:r w:rsidR="00A42B79">
        <w:rPr>
          <w:rFonts w:ascii="Baskerville Old Face" w:hAnsi="Baskerville Old Face"/>
          <w:b/>
          <w:bCs/>
        </w:rPr>
        <w:t xml:space="preserve"> </w:t>
      </w:r>
      <w:r>
        <w:rPr>
          <w:rFonts w:ascii="Baskerville Old Face" w:hAnsi="Baskerville Old Face"/>
        </w:rPr>
        <w:t xml:space="preserve">B) </w:t>
      </w:r>
      <w:r w:rsidR="00E3753C">
        <w:rPr>
          <w:rFonts w:ascii="Baskerville Old Face" w:hAnsi="Baskerville Old Face"/>
        </w:rPr>
        <w:t xml:space="preserve">People were bringing their sick family members, their suffering friends, their injured neighbors.  They had heard the hype and now they wanted to see it for themselves. And </w:t>
      </w:r>
      <w:proofErr w:type="gramStart"/>
      <w:r w:rsidR="00E3753C">
        <w:rPr>
          <w:rFonts w:ascii="Baskerville Old Face" w:hAnsi="Baskerville Old Face"/>
        </w:rPr>
        <w:t>finally</w:t>
      </w:r>
      <w:proofErr w:type="gramEnd"/>
      <w:r w:rsidR="00E3753C">
        <w:rPr>
          <w:rFonts w:ascii="Baskerville Old Face" w:hAnsi="Baskerville Old Face"/>
        </w:rPr>
        <w:t xml:space="preserve"> </w:t>
      </w:r>
      <w:r w:rsidR="00A42B79" w:rsidRPr="00A42B79">
        <w:rPr>
          <w:rFonts w:ascii="Baskerville Old Face" w:hAnsi="Baskerville Old Face"/>
          <w:b/>
          <w:bCs/>
          <w:sz w:val="16"/>
          <w:szCs w:val="16"/>
          <w:highlight w:val="yellow"/>
        </w:rPr>
        <w:t>S5</w:t>
      </w:r>
      <w:r w:rsidR="00A42B79">
        <w:rPr>
          <w:rFonts w:ascii="Baskerville Old Face" w:hAnsi="Baskerville Old Face"/>
          <w:b/>
          <w:bCs/>
        </w:rPr>
        <w:t xml:space="preserve"> </w:t>
      </w:r>
      <w:r w:rsidR="00E3753C">
        <w:rPr>
          <w:rFonts w:ascii="Baskerville Old Face" w:hAnsi="Baskerville Old Face"/>
        </w:rPr>
        <w:t xml:space="preserve">C) Jesus healed them. People heard, people came, and people were healed.  </w:t>
      </w:r>
    </w:p>
    <w:p w14:paraId="3671102C" w14:textId="03857DBB" w:rsidR="008C3F82" w:rsidRDefault="00E3753C" w:rsidP="00C80B2B">
      <w:pPr>
        <w:pStyle w:val="NoSpacing"/>
        <w:spacing w:line="480" w:lineRule="auto"/>
        <w:rPr>
          <w:rFonts w:ascii="Baskerville Old Face" w:hAnsi="Baskerville Old Face"/>
        </w:rPr>
      </w:pPr>
      <w:r>
        <w:rPr>
          <w:rFonts w:ascii="Baskerville Old Face" w:hAnsi="Baskerville Old Face"/>
        </w:rPr>
        <w:tab/>
        <w:t xml:space="preserve">But instead of portraying a day filled with miracles, the filmmakers decided to give us a look behind the scenes.  We begin the episode at sunset as we explore the questions; what were the disciples up to on this busy day?  What were they thinking?  How might they have interacted? In fact, we only see Jesus at the very end of the episode as he staggers back to camp, weary and drained.  He waves goodnight to everyone and drops off to sleep. </w:t>
      </w:r>
    </w:p>
    <w:p w14:paraId="19EB9702" w14:textId="77777777" w:rsidR="004B313F" w:rsidRDefault="004B313F" w:rsidP="00C80B2B">
      <w:pPr>
        <w:pStyle w:val="NoSpacing"/>
        <w:spacing w:line="480" w:lineRule="auto"/>
        <w:rPr>
          <w:rFonts w:ascii="Baskerville Old Face" w:hAnsi="Baskerville Old Face"/>
        </w:rPr>
      </w:pPr>
    </w:p>
    <w:p w14:paraId="4E64AA03" w14:textId="77777777" w:rsidR="004B313F" w:rsidRDefault="004B313F" w:rsidP="004B313F">
      <w:pPr>
        <w:pStyle w:val="NoSpacing"/>
        <w:spacing w:line="480" w:lineRule="auto"/>
        <w:ind w:firstLine="720"/>
        <w:rPr>
          <w:rFonts w:ascii="Baskerville Old Face" w:hAnsi="Baskerville Old Face"/>
        </w:rPr>
      </w:pPr>
    </w:p>
    <w:p w14:paraId="7B0E39E2" w14:textId="7E0CDC19" w:rsidR="008C3F82" w:rsidRDefault="00E3753C" w:rsidP="004B313F">
      <w:pPr>
        <w:pStyle w:val="NoSpacing"/>
        <w:spacing w:line="480" w:lineRule="auto"/>
        <w:ind w:firstLine="720"/>
        <w:rPr>
          <w:rFonts w:ascii="Baskerville Old Face" w:hAnsi="Baskerville Old Face"/>
        </w:rPr>
      </w:pPr>
      <w:r>
        <w:rPr>
          <w:rFonts w:ascii="Baskerville Old Face" w:hAnsi="Baskerville Old Face"/>
        </w:rPr>
        <w:lastRenderedPageBreak/>
        <w:t>The rest of the time follows the various discussions of the disciples as they wait and wonder</w:t>
      </w:r>
    </w:p>
    <w:p w14:paraId="133C4124" w14:textId="0866810F" w:rsidR="008C3F82" w:rsidRPr="008C3F82" w:rsidRDefault="008C3F82" w:rsidP="00C80B2B">
      <w:pPr>
        <w:pStyle w:val="NoSpacing"/>
        <w:spacing w:line="480" w:lineRule="auto"/>
        <w:rPr>
          <w:rFonts w:ascii="Baskerville Old Face" w:hAnsi="Baskerville Old Face"/>
          <w:b/>
          <w:bCs/>
        </w:rPr>
      </w:pPr>
      <w:r w:rsidRPr="008C3F82">
        <w:rPr>
          <w:rFonts w:ascii="Baskerville Old Face" w:hAnsi="Baskerville Old Face"/>
          <w:b/>
          <w:bCs/>
          <w:highlight w:val="yellow"/>
        </w:rPr>
        <w:t>SLIDE 6</w:t>
      </w:r>
    </w:p>
    <w:p w14:paraId="7CF6DC84" w14:textId="5F7117A1" w:rsidR="003F3450" w:rsidRDefault="00E3753C" w:rsidP="00C80B2B">
      <w:pPr>
        <w:pStyle w:val="NoSpacing"/>
        <w:spacing w:line="480" w:lineRule="auto"/>
        <w:rPr>
          <w:rFonts w:ascii="Baskerville Old Face" w:hAnsi="Baskerville Old Face"/>
        </w:rPr>
      </w:pPr>
      <w:r>
        <w:rPr>
          <w:rFonts w:ascii="Baskerville Old Face" w:hAnsi="Baskerville Old Face"/>
        </w:rPr>
        <w:t xml:space="preserve"> how long Jesus is going to keep up this healing business. </w:t>
      </w:r>
      <w:proofErr w:type="gramStart"/>
      <w:r>
        <w:rPr>
          <w:rFonts w:ascii="Baskerville Old Face" w:hAnsi="Baskerville Old Face"/>
        </w:rPr>
        <w:t>So</w:t>
      </w:r>
      <w:proofErr w:type="gramEnd"/>
      <w:r>
        <w:rPr>
          <w:rFonts w:ascii="Baskerville Old Face" w:hAnsi="Baskerville Old Face"/>
        </w:rPr>
        <w:t xml:space="preserve"> all the conversations that take place are speculative and imagined by the writers of the show, but they have one advantage when it comes to putting together a script like this, and that is that the writers and the disciples are in the same boat. Our questions would have been their questions.  </w:t>
      </w:r>
      <w:proofErr w:type="gramStart"/>
      <w:r>
        <w:rPr>
          <w:rFonts w:ascii="Baskerville Old Face" w:hAnsi="Baskerville Old Face"/>
        </w:rPr>
        <w:t>Our misunderstandings,</w:t>
      </w:r>
      <w:proofErr w:type="gramEnd"/>
      <w:r>
        <w:rPr>
          <w:rFonts w:ascii="Baskerville Old Face" w:hAnsi="Baskerville Old Face"/>
        </w:rPr>
        <w:t xml:space="preserve"> would have likely been their misunderstandings. </w:t>
      </w:r>
      <w:proofErr w:type="gramStart"/>
      <w:r w:rsidR="003F3450">
        <w:rPr>
          <w:rFonts w:ascii="Baskerville Old Face" w:hAnsi="Baskerville Old Face"/>
        </w:rPr>
        <w:t>Our moments of doubt,</w:t>
      </w:r>
      <w:proofErr w:type="gramEnd"/>
      <w:r w:rsidR="003F3450">
        <w:rPr>
          <w:rFonts w:ascii="Baskerville Old Face" w:hAnsi="Baskerville Old Face"/>
        </w:rPr>
        <w:t xml:space="preserve"> would have been theirs as well.  The one obvious </w:t>
      </w:r>
      <w:r w:rsidR="008C3F82">
        <w:rPr>
          <w:rFonts w:ascii="Baskerville Old Face" w:hAnsi="Baskerville Old Face"/>
        </w:rPr>
        <w:t>difference</w:t>
      </w:r>
      <w:r w:rsidR="003F3450">
        <w:rPr>
          <w:rFonts w:ascii="Baskerville Old Face" w:hAnsi="Baskerville Old Face"/>
        </w:rPr>
        <w:t xml:space="preserve"> between our perspective and that of the </w:t>
      </w:r>
      <w:r w:rsidR="008C3F82">
        <w:rPr>
          <w:rFonts w:ascii="Baskerville Old Face" w:hAnsi="Baskerville Old Face"/>
        </w:rPr>
        <w:t>disciples</w:t>
      </w:r>
      <w:r w:rsidR="003F3450">
        <w:rPr>
          <w:rFonts w:ascii="Baskerville Old Face" w:hAnsi="Baskerville Old Face"/>
        </w:rPr>
        <w:t xml:space="preserve"> was their commitment to Judaism.  These followers of Jesus were Jews through and through.  Their worldview was shaped by the scriptures and their faith was passed on from generation to generation. </w:t>
      </w:r>
    </w:p>
    <w:p w14:paraId="70BB3D90" w14:textId="0A705DED" w:rsidR="008C3F82" w:rsidRPr="008C3F82" w:rsidRDefault="008C3F82" w:rsidP="00C80B2B">
      <w:pPr>
        <w:pStyle w:val="NoSpacing"/>
        <w:spacing w:line="480" w:lineRule="auto"/>
        <w:rPr>
          <w:rFonts w:ascii="Baskerville Old Face" w:hAnsi="Baskerville Old Face"/>
          <w:b/>
          <w:bCs/>
        </w:rPr>
      </w:pPr>
      <w:r w:rsidRPr="008C3F82">
        <w:rPr>
          <w:rFonts w:ascii="Baskerville Old Face" w:hAnsi="Baskerville Old Face"/>
          <w:b/>
          <w:bCs/>
          <w:highlight w:val="yellow"/>
        </w:rPr>
        <w:t>SLIDE 7</w:t>
      </w:r>
      <w:r w:rsidR="003F3450">
        <w:rPr>
          <w:rFonts w:ascii="Baskerville Old Face" w:hAnsi="Baskerville Old Face"/>
        </w:rPr>
        <w:tab/>
      </w:r>
    </w:p>
    <w:p w14:paraId="502E6E52" w14:textId="470EE87D" w:rsidR="005474E3" w:rsidRDefault="003F3450" w:rsidP="008C3F82">
      <w:pPr>
        <w:pStyle w:val="NoSpacing"/>
        <w:spacing w:line="480" w:lineRule="auto"/>
        <w:ind w:firstLine="720"/>
        <w:rPr>
          <w:rFonts w:ascii="Baskerville Old Face" w:hAnsi="Baskerville Old Face"/>
        </w:rPr>
      </w:pPr>
      <w:r>
        <w:rPr>
          <w:rFonts w:ascii="Baskerville Old Face" w:hAnsi="Baskerville Old Face"/>
        </w:rPr>
        <w:t>At one point in the episode, the disciples begin to talk about their ideas of what the Messiah would be like. For most of them, they had always pictur</w:t>
      </w:r>
      <w:r w:rsidR="00B0511A">
        <w:rPr>
          <w:rFonts w:ascii="Baskerville Old Face" w:hAnsi="Baskerville Old Face"/>
        </w:rPr>
        <w:t>ed</w:t>
      </w:r>
      <w:r>
        <w:rPr>
          <w:rFonts w:ascii="Baskerville Old Face" w:hAnsi="Baskerville Old Face"/>
        </w:rPr>
        <w:t xml:space="preserve"> a might</w:t>
      </w:r>
      <w:r w:rsidR="00B0511A">
        <w:rPr>
          <w:rFonts w:ascii="Baskerville Old Face" w:hAnsi="Baskerville Old Face"/>
        </w:rPr>
        <w:t>y</w:t>
      </w:r>
      <w:r>
        <w:rPr>
          <w:rFonts w:ascii="Baskerville Old Face" w:hAnsi="Baskerville Old Face"/>
        </w:rPr>
        <w:t xml:space="preserve"> warrior, a great military leader who would overthrow Rome and rescue God’s chosen people. After all, that is the story that is told </w:t>
      </w:r>
      <w:proofErr w:type="gramStart"/>
      <w:r>
        <w:rPr>
          <w:rFonts w:ascii="Baskerville Old Face" w:hAnsi="Baskerville Old Face"/>
        </w:rPr>
        <w:t>over and over again</w:t>
      </w:r>
      <w:proofErr w:type="gramEnd"/>
      <w:r>
        <w:rPr>
          <w:rFonts w:ascii="Baskerville Old Face" w:hAnsi="Baskerville Old Face"/>
        </w:rPr>
        <w:t xml:space="preserve"> throughout the Old Testament. From the Exodus where all of </w:t>
      </w:r>
      <w:r w:rsidR="005474E3">
        <w:rPr>
          <w:rFonts w:ascii="Baskerville Old Face" w:hAnsi="Baskerville Old Face"/>
        </w:rPr>
        <w:t>Egypt’s</w:t>
      </w:r>
      <w:r>
        <w:rPr>
          <w:rFonts w:ascii="Baskerville Old Face" w:hAnsi="Baskerville Old Face"/>
        </w:rPr>
        <w:t xml:space="preserve"> chariots are destroyed</w:t>
      </w:r>
      <w:r w:rsidR="005474E3">
        <w:rPr>
          <w:rFonts w:ascii="Baskerville Old Face" w:hAnsi="Baskerville Old Face"/>
        </w:rPr>
        <w:t xml:space="preserve"> in the waters of the Red Sea</w:t>
      </w:r>
      <w:r>
        <w:rPr>
          <w:rFonts w:ascii="Baskerville Old Face" w:hAnsi="Baskerville Old Face"/>
        </w:rPr>
        <w:t>, to the time of the Judges when violent rebellion</w:t>
      </w:r>
      <w:r w:rsidR="005474E3">
        <w:rPr>
          <w:rFonts w:ascii="Baskerville Old Face" w:hAnsi="Baskerville Old Face"/>
        </w:rPr>
        <w:t xml:space="preserve"> was the way to overcome enemies.  They would have had in mind the story of </w:t>
      </w:r>
      <w:proofErr w:type="gramStart"/>
      <w:r w:rsidR="005474E3">
        <w:rPr>
          <w:rFonts w:ascii="Baskerville Old Face" w:hAnsi="Baskerville Old Face"/>
        </w:rPr>
        <w:t>queen</w:t>
      </w:r>
      <w:proofErr w:type="gramEnd"/>
      <w:r w:rsidR="005474E3">
        <w:rPr>
          <w:rFonts w:ascii="Baskerville Old Face" w:hAnsi="Baskerville Old Face"/>
        </w:rPr>
        <w:t xml:space="preserve"> Esther, who successfully saved her people b</w:t>
      </w:r>
      <w:r w:rsidR="00B0511A">
        <w:rPr>
          <w:rFonts w:ascii="Baskerville Old Face" w:hAnsi="Baskerville Old Face"/>
        </w:rPr>
        <w:t>ut</w:t>
      </w:r>
      <w:r w:rsidR="005474E3">
        <w:rPr>
          <w:rFonts w:ascii="Baskerville Old Face" w:hAnsi="Baskerville Old Face"/>
        </w:rPr>
        <w:t xml:space="preserve"> only because they took up arms to defend themselves.  Judas Maccabees is another example of a leader who led a revolt against the powers that be.  In the Jewish mind, the Messiah would be like the great King David. He was a shepherd boy turned warrior king.  In fact, even before he was king, it was said, “Saul had killed his thousands and David his tens of thousands.” Indeed, David went down in history as a hero precisely because he pulled off great feats on the battlefield. So naturally, some of these disciples were itching to know when the fighting would begin.  When would the Romans get what is coming to them?  When would this Messiah start up his war campaign?</w:t>
      </w:r>
    </w:p>
    <w:p w14:paraId="0E80EF9F" w14:textId="77777777" w:rsidR="002F5C77" w:rsidRDefault="005474E3" w:rsidP="00C80B2B">
      <w:pPr>
        <w:pStyle w:val="NoSpacing"/>
        <w:spacing w:line="480" w:lineRule="auto"/>
        <w:rPr>
          <w:rFonts w:ascii="Baskerville Old Face" w:hAnsi="Baskerville Old Face"/>
        </w:rPr>
      </w:pPr>
      <w:r>
        <w:rPr>
          <w:rFonts w:ascii="Baskerville Old Face" w:hAnsi="Baskerville Old Face"/>
        </w:rPr>
        <w:lastRenderedPageBreak/>
        <w:tab/>
        <w:t xml:space="preserve">Make no mistake, Jesus does go to war.  He clinches </w:t>
      </w:r>
      <w:proofErr w:type="gramStart"/>
      <w:r>
        <w:rPr>
          <w:rFonts w:ascii="Baskerville Old Face" w:hAnsi="Baskerville Old Face"/>
        </w:rPr>
        <w:t>the victory</w:t>
      </w:r>
      <w:proofErr w:type="gramEnd"/>
      <w:r>
        <w:rPr>
          <w:rFonts w:ascii="Baskerville Old Face" w:hAnsi="Baskerville Old Face"/>
        </w:rPr>
        <w:t xml:space="preserve">!  But it would be done through suffering, through death…even death on a cross. And little do these disciples know that, soon enough, their own lives will be taken from them, not </w:t>
      </w:r>
      <w:r w:rsidR="007C4BBE">
        <w:rPr>
          <w:rFonts w:ascii="Baskerville Old Face" w:hAnsi="Baskerville Old Face"/>
        </w:rPr>
        <w:t>as soldiers</w:t>
      </w:r>
      <w:r>
        <w:rPr>
          <w:rFonts w:ascii="Baskerville Old Face" w:hAnsi="Baskerville Old Face"/>
        </w:rPr>
        <w:t xml:space="preserve"> </w:t>
      </w:r>
      <w:r w:rsidR="007C4BBE">
        <w:rPr>
          <w:rFonts w:ascii="Baskerville Old Face" w:hAnsi="Baskerville Old Face"/>
        </w:rPr>
        <w:t>on</w:t>
      </w:r>
      <w:r>
        <w:rPr>
          <w:rFonts w:ascii="Baskerville Old Face" w:hAnsi="Baskerville Old Face"/>
        </w:rPr>
        <w:t xml:space="preserve"> the battlefield</w:t>
      </w:r>
      <w:r w:rsidR="007C4BBE">
        <w:rPr>
          <w:rFonts w:ascii="Baskerville Old Face" w:hAnsi="Baskerville Old Face"/>
        </w:rPr>
        <w:t>, but as prisoners bearing witness.</w:t>
      </w:r>
      <w:r>
        <w:rPr>
          <w:rFonts w:ascii="Baskerville Old Face" w:hAnsi="Baskerville Old Face"/>
        </w:rPr>
        <w:t xml:space="preserve"> </w:t>
      </w:r>
      <w:r w:rsidR="003F3450">
        <w:rPr>
          <w:rFonts w:ascii="Baskerville Old Face" w:hAnsi="Baskerville Old Face"/>
        </w:rPr>
        <w:t xml:space="preserve">  </w:t>
      </w:r>
    </w:p>
    <w:p w14:paraId="525A655E" w14:textId="057522CD" w:rsidR="003F3450" w:rsidRDefault="002F5C77" w:rsidP="00C80B2B">
      <w:pPr>
        <w:pStyle w:val="NoSpacing"/>
        <w:spacing w:line="480" w:lineRule="auto"/>
        <w:rPr>
          <w:rFonts w:ascii="Baskerville Old Face" w:hAnsi="Baskerville Old Face"/>
        </w:rPr>
      </w:pPr>
      <w:r w:rsidRPr="002F5C77">
        <w:rPr>
          <w:rFonts w:ascii="Baskerville Old Face" w:hAnsi="Baskerville Old Face"/>
          <w:b/>
          <w:bCs/>
          <w:highlight w:val="yellow"/>
        </w:rPr>
        <w:t>SLIDE 8</w:t>
      </w:r>
      <w:r w:rsidR="003F3450">
        <w:rPr>
          <w:rFonts w:ascii="Baskerville Old Face" w:hAnsi="Baskerville Old Face"/>
        </w:rPr>
        <w:t xml:space="preserve"> </w:t>
      </w:r>
    </w:p>
    <w:p w14:paraId="3073B196" w14:textId="77777777" w:rsidR="007C4BBE" w:rsidRDefault="003F3450" w:rsidP="00C80B2B">
      <w:pPr>
        <w:pStyle w:val="NoSpacing"/>
        <w:spacing w:line="480" w:lineRule="auto"/>
        <w:rPr>
          <w:rFonts w:ascii="Baskerville Old Face" w:hAnsi="Baskerville Old Face"/>
        </w:rPr>
      </w:pPr>
      <w:r>
        <w:rPr>
          <w:rFonts w:ascii="Baskerville Old Face" w:hAnsi="Baskerville Old Face"/>
        </w:rPr>
        <w:tab/>
        <w:t xml:space="preserve">I think the </w:t>
      </w:r>
      <w:r w:rsidR="007C4BBE">
        <w:rPr>
          <w:rFonts w:ascii="Baskerville Old Face" w:hAnsi="Baskerville Old Face"/>
        </w:rPr>
        <w:t>moment that</w:t>
      </w:r>
      <w:r>
        <w:rPr>
          <w:rFonts w:ascii="Baskerville Old Face" w:hAnsi="Baskerville Old Face"/>
        </w:rPr>
        <w:t xml:space="preserve"> resonated </w:t>
      </w:r>
      <w:r w:rsidR="007C4BBE">
        <w:rPr>
          <w:rFonts w:ascii="Baskerville Old Face" w:hAnsi="Baskerville Old Face"/>
        </w:rPr>
        <w:t>the most for me was an honest and blatant question posed by Thomas.  He simply blurts out, “What are we a part of?” Another answers, “Is it wrong to say I have no idea?” To which Thomas replies, “No, it makes me feel better.”  I have asked that question many times and in many situations.</w:t>
      </w:r>
    </w:p>
    <w:p w14:paraId="2BC00C4E" w14:textId="0FDAF7E6" w:rsidR="00C47DE8" w:rsidRPr="00C47DE8" w:rsidRDefault="00C47DE8" w:rsidP="00C80B2B">
      <w:pPr>
        <w:pStyle w:val="NoSpacing"/>
        <w:spacing w:line="480" w:lineRule="auto"/>
        <w:rPr>
          <w:rFonts w:ascii="Baskerville Old Face" w:hAnsi="Baskerville Old Face"/>
          <w:b/>
          <w:bCs/>
        </w:rPr>
      </w:pPr>
      <w:r w:rsidRPr="00C47DE8">
        <w:rPr>
          <w:rFonts w:ascii="Baskerville Old Face" w:hAnsi="Baskerville Old Face"/>
          <w:b/>
          <w:bCs/>
          <w:highlight w:val="yellow"/>
        </w:rPr>
        <w:t>SLIDE 9</w:t>
      </w:r>
    </w:p>
    <w:p w14:paraId="11E8FBD4" w14:textId="77777777" w:rsidR="004B2FC7" w:rsidRDefault="007C4BBE" w:rsidP="00C80B2B">
      <w:pPr>
        <w:pStyle w:val="NoSpacing"/>
        <w:spacing w:line="480" w:lineRule="auto"/>
        <w:rPr>
          <w:rFonts w:ascii="Baskerville Old Face" w:hAnsi="Baskerville Old Face"/>
        </w:rPr>
      </w:pPr>
      <w:r>
        <w:rPr>
          <w:rFonts w:ascii="Baskerville Old Face" w:hAnsi="Baskerville Old Face"/>
        </w:rPr>
        <w:tab/>
        <w:t xml:space="preserve">My father and I recently took on the task of changing the brakes on an old 2006 Town and Country minivan.  I bought the </w:t>
      </w:r>
      <w:proofErr w:type="gramStart"/>
      <w:r>
        <w:rPr>
          <w:rFonts w:ascii="Baskerville Old Face" w:hAnsi="Baskerville Old Face"/>
        </w:rPr>
        <w:t>parts</w:t>
      </w:r>
      <w:proofErr w:type="gramEnd"/>
      <w:r>
        <w:rPr>
          <w:rFonts w:ascii="Baskerville Old Face" w:hAnsi="Baskerville Old Face"/>
        </w:rPr>
        <w:t xml:space="preserve"> and he helped replace old for new.  And as we pulled that first tire off remember thinking to myself, “</w:t>
      </w:r>
      <w:proofErr w:type="spellStart"/>
      <w:r>
        <w:rPr>
          <w:rFonts w:ascii="Baskerville Old Face" w:hAnsi="Baskerville Old Face"/>
        </w:rPr>
        <w:t>Y’know</w:t>
      </w:r>
      <w:proofErr w:type="spellEnd"/>
      <w:r>
        <w:rPr>
          <w:rFonts w:ascii="Baskerville Old Face" w:hAnsi="Baskerville Old Face"/>
        </w:rPr>
        <w:t xml:space="preserve">, there are people out there who do this for a living. We could take this behemoth into a shop somewhere.”  </w:t>
      </w:r>
      <w:proofErr w:type="gramStart"/>
      <w:r>
        <w:rPr>
          <w:rFonts w:ascii="Baskerville Old Face" w:hAnsi="Baskerville Old Face"/>
        </w:rPr>
        <w:t>But,</w:t>
      </w:r>
      <w:proofErr w:type="gramEnd"/>
      <w:r>
        <w:rPr>
          <w:rFonts w:ascii="Baskerville Old Face" w:hAnsi="Baskerville Old Face"/>
        </w:rPr>
        <w:t xml:space="preserve"> it’s a change of brakes, how hard could it be?  And </w:t>
      </w:r>
      <w:proofErr w:type="gramStart"/>
      <w:r>
        <w:rPr>
          <w:rFonts w:ascii="Baskerville Old Face" w:hAnsi="Baskerville Old Face"/>
        </w:rPr>
        <w:t>sure</w:t>
      </w:r>
      <w:proofErr w:type="gramEnd"/>
      <w:r>
        <w:rPr>
          <w:rFonts w:ascii="Baskerville Old Face" w:hAnsi="Baskerville Old Face"/>
        </w:rPr>
        <w:t xml:space="preserve"> enough we got through one of the front wheels and, wouldn’t you know, the second one went even more smoothly. But then we came to the back wheels.  And we stalled out. </w:t>
      </w:r>
      <w:r w:rsidR="004B2FC7">
        <w:rPr>
          <w:rFonts w:ascii="Baskerville Old Face" w:hAnsi="Baskerville Old Face"/>
        </w:rPr>
        <w:t>We could not remove the old rotors that seemed to be welded on.  We changed the brake pads anyway, buttoned it all up, started the van and took it for a test drive only to discover that one of the rear wheels was leaking brake fluid.  Off again with the tire only to find that the piston inside the caliper was cracked.  It was a mess and the voice inside my head started chuckling, “I knew this would happen.  I am out of my depth.  I have no business messing around with brakes.</w:t>
      </w:r>
      <w:r w:rsidR="004B2FC7" w:rsidRPr="004B2FC7">
        <w:rPr>
          <w:rFonts w:ascii="Baskerville Old Face" w:hAnsi="Baskerville Old Face"/>
        </w:rPr>
        <w:t xml:space="preserve"> </w:t>
      </w:r>
      <w:r w:rsidR="004B2FC7">
        <w:rPr>
          <w:rFonts w:ascii="Baskerville Old Face" w:hAnsi="Baskerville Old Face"/>
        </w:rPr>
        <w:t>What am I doing here?”</w:t>
      </w:r>
    </w:p>
    <w:p w14:paraId="6C7E666E" w14:textId="61A57DE2" w:rsidR="006038BD" w:rsidRDefault="004B2FC7" w:rsidP="00C80B2B">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it turns </w:t>
      </w:r>
      <w:proofErr w:type="gramStart"/>
      <w:r>
        <w:rPr>
          <w:rFonts w:ascii="Baskerville Old Face" w:hAnsi="Baskerville Old Face"/>
        </w:rPr>
        <w:t>out,</w:t>
      </w:r>
      <w:proofErr w:type="gramEnd"/>
      <w:r>
        <w:rPr>
          <w:rFonts w:ascii="Baskerville Old Face" w:hAnsi="Baskerville Old Face"/>
        </w:rPr>
        <w:t xml:space="preserve"> that the van went to the shop where it belonged in the first place. But one of the most </w:t>
      </w:r>
      <w:r w:rsidR="00C47DE8">
        <w:rPr>
          <w:rFonts w:ascii="Baskerville Old Face" w:hAnsi="Baskerville Old Face"/>
        </w:rPr>
        <w:t>frustrating</w:t>
      </w:r>
      <w:r>
        <w:rPr>
          <w:rFonts w:ascii="Baskerville Old Face" w:hAnsi="Baskerville Old Face"/>
        </w:rPr>
        <w:t xml:space="preserve"> aspects to working on a job like that is to go into it knowing that I do not have the proper tools. The entire time we were working on those brakes we were s</w:t>
      </w:r>
      <w:r w:rsidR="006038BD">
        <w:rPr>
          <w:rFonts w:ascii="Baskerville Old Face" w:hAnsi="Baskerville Old Face"/>
        </w:rPr>
        <w:t>truggling</w:t>
      </w:r>
      <w:r>
        <w:rPr>
          <w:rFonts w:ascii="Baskerville Old Face" w:hAnsi="Baskerville Old Face"/>
        </w:rPr>
        <w:t xml:space="preserve"> </w:t>
      </w:r>
      <w:r w:rsidR="006038BD">
        <w:rPr>
          <w:rFonts w:ascii="Baskerville Old Face" w:hAnsi="Baskerville Old Face"/>
        </w:rPr>
        <w:t>to</w:t>
      </w:r>
      <w:r>
        <w:rPr>
          <w:rFonts w:ascii="Baskerville Old Face" w:hAnsi="Baskerville Old Face"/>
        </w:rPr>
        <w:t xml:space="preserve"> see </w:t>
      </w:r>
      <w:r>
        <w:rPr>
          <w:rFonts w:ascii="Baskerville Old Face" w:hAnsi="Baskerville Old Face"/>
        </w:rPr>
        <w:lastRenderedPageBreak/>
        <w:t>properly and reach the right area.  We were hunched over and bent funny.  We had to</w:t>
      </w:r>
      <w:r w:rsidR="006038BD">
        <w:rPr>
          <w:rFonts w:ascii="Baskerville Old Face" w:hAnsi="Baskerville Old Face"/>
        </w:rPr>
        <w:t xml:space="preserve"> improvise a few times to make things work.  In a proper shop you can lift the whole car above you head…you can move freely and reach properly.  You have all the tools you need to get the job done.  </w:t>
      </w:r>
    </w:p>
    <w:p w14:paraId="0A261A34" w14:textId="72CA0E1A" w:rsidR="00C47DE8" w:rsidRPr="00C47DE8" w:rsidRDefault="00C47DE8" w:rsidP="00C80B2B">
      <w:pPr>
        <w:pStyle w:val="NoSpacing"/>
        <w:spacing w:line="480" w:lineRule="auto"/>
        <w:rPr>
          <w:rFonts w:ascii="Baskerville Old Face" w:hAnsi="Baskerville Old Face"/>
          <w:b/>
          <w:bCs/>
        </w:rPr>
      </w:pPr>
      <w:r w:rsidRPr="00C47DE8">
        <w:rPr>
          <w:rFonts w:ascii="Baskerville Old Face" w:hAnsi="Baskerville Old Face"/>
          <w:b/>
          <w:bCs/>
          <w:highlight w:val="yellow"/>
        </w:rPr>
        <w:t>SLIDE 10</w:t>
      </w:r>
    </w:p>
    <w:p w14:paraId="5E7A64CF" w14:textId="1F3AAF88" w:rsidR="00A141B7" w:rsidRDefault="006038BD" w:rsidP="00C80B2B">
      <w:pPr>
        <w:pStyle w:val="NoSpacing"/>
        <w:spacing w:line="480" w:lineRule="auto"/>
        <w:rPr>
          <w:rFonts w:ascii="Baskerville Old Face" w:hAnsi="Baskerville Old Face"/>
        </w:rPr>
      </w:pPr>
      <w:r>
        <w:rPr>
          <w:rFonts w:ascii="Baskerville Old Face" w:hAnsi="Baskerville Old Face"/>
        </w:rPr>
        <w:tab/>
        <w:t xml:space="preserve">That is </w:t>
      </w:r>
      <w:r w:rsidR="000D4100">
        <w:rPr>
          <w:rFonts w:ascii="Baskerville Old Face" w:hAnsi="Baskerville Old Face"/>
        </w:rPr>
        <w:t>where</w:t>
      </w:r>
      <w:r>
        <w:rPr>
          <w:rFonts w:ascii="Baskerville Old Face" w:hAnsi="Baskerville Old Face"/>
        </w:rPr>
        <w:t xml:space="preserve"> I tend to struggle in my own faith.  I often feel like I do not have the right tools. Everything seems like it is a little harder </w:t>
      </w:r>
      <w:r w:rsidR="000D4100">
        <w:rPr>
          <w:rFonts w:ascii="Baskerville Old Face" w:hAnsi="Baskerville Old Face"/>
        </w:rPr>
        <w:t>than</w:t>
      </w:r>
      <w:r>
        <w:rPr>
          <w:rFonts w:ascii="Baskerville Old Face" w:hAnsi="Baskerville Old Face"/>
        </w:rPr>
        <w:t xml:space="preserve"> it should be, like I bend in funny positions and </w:t>
      </w:r>
      <w:r w:rsidR="000D4100">
        <w:rPr>
          <w:rFonts w:ascii="Baskerville Old Face" w:hAnsi="Baskerville Old Face"/>
        </w:rPr>
        <w:t xml:space="preserve">am </w:t>
      </w:r>
      <w:r>
        <w:rPr>
          <w:rFonts w:ascii="Baskerville Old Face" w:hAnsi="Baskerville Old Face"/>
        </w:rPr>
        <w:t>just piecing things togethe</w:t>
      </w:r>
      <w:r w:rsidR="006E2CDE">
        <w:rPr>
          <w:rFonts w:ascii="Baskerville Old Face" w:hAnsi="Baskerville Old Face"/>
        </w:rPr>
        <w:t xml:space="preserve">r.  </w:t>
      </w:r>
      <w:r w:rsidR="000D4100">
        <w:rPr>
          <w:rFonts w:ascii="Baskerville Old Face" w:hAnsi="Baskerville Old Face"/>
        </w:rPr>
        <w:t>Certainly,</w:t>
      </w:r>
      <w:r w:rsidR="006E2CDE">
        <w:rPr>
          <w:rFonts w:ascii="Baskerville Old Face" w:hAnsi="Baskerville Old Face"/>
        </w:rPr>
        <w:t xml:space="preserve"> when it comes to auto re</w:t>
      </w:r>
      <w:r w:rsidR="000D4100">
        <w:rPr>
          <w:rFonts w:ascii="Baskerville Old Face" w:hAnsi="Baskerville Old Face"/>
        </w:rPr>
        <w:t>p</w:t>
      </w:r>
      <w:r w:rsidR="006E2CDE">
        <w:rPr>
          <w:rFonts w:ascii="Baskerville Old Face" w:hAnsi="Baskerville Old Face"/>
        </w:rPr>
        <w:t xml:space="preserve">air, I am out of my element. I have no business turning as wrench on a vehicle that transports people. </w:t>
      </w:r>
      <w:r w:rsidR="00A141B7">
        <w:rPr>
          <w:rFonts w:ascii="Baskerville Old Face" w:hAnsi="Baskerville Old Face"/>
        </w:rPr>
        <w:t xml:space="preserve">The proper question for me to ask is along with Thomas, “What am I a part of here?”  </w:t>
      </w:r>
    </w:p>
    <w:p w14:paraId="10C527F6" w14:textId="296CADBA" w:rsidR="00EA3AFD" w:rsidRDefault="00A141B7" w:rsidP="00C80B2B">
      <w:pPr>
        <w:pStyle w:val="NoSpacing"/>
        <w:spacing w:line="480" w:lineRule="auto"/>
        <w:rPr>
          <w:rFonts w:ascii="Baskerville Old Face" w:hAnsi="Baskerville Old Face"/>
        </w:rPr>
      </w:pPr>
      <w:r>
        <w:rPr>
          <w:rFonts w:ascii="Baskerville Old Face" w:hAnsi="Baskerville Old Face"/>
        </w:rPr>
        <w:tab/>
        <w:t xml:space="preserve">See, when it comes to ministry and working with people and studying the bible, I can at least say that I enjoy such work.  It gets me excited and keeps me feeling involved in my faith.  But is that really the crux of the matter?  Is the value of what I </w:t>
      </w:r>
      <w:proofErr w:type="gramStart"/>
      <w:r>
        <w:rPr>
          <w:rFonts w:ascii="Baskerville Old Face" w:hAnsi="Baskerville Old Face"/>
        </w:rPr>
        <w:t>do</w:t>
      </w:r>
      <w:proofErr w:type="gramEnd"/>
      <w:r>
        <w:rPr>
          <w:rFonts w:ascii="Baskerville Old Face" w:hAnsi="Baskerville Old Face"/>
        </w:rPr>
        <w:t xml:space="preserve"> and the strength of my faith based on feeling</w:t>
      </w:r>
      <w:r w:rsidR="00EA3AFD">
        <w:rPr>
          <w:rFonts w:ascii="Baskerville Old Face" w:hAnsi="Baskerville Old Face"/>
        </w:rPr>
        <w:t>s</w:t>
      </w:r>
      <w:r>
        <w:rPr>
          <w:rFonts w:ascii="Baskerville Old Face" w:hAnsi="Baskerville Old Face"/>
        </w:rPr>
        <w:t>?</w:t>
      </w:r>
      <w:r w:rsidR="006038BD">
        <w:rPr>
          <w:rFonts w:ascii="Baskerville Old Face" w:hAnsi="Baskerville Old Face"/>
        </w:rPr>
        <w:t xml:space="preserve"> </w:t>
      </w:r>
      <w:r w:rsidR="00EA3AFD">
        <w:rPr>
          <w:rFonts w:ascii="Baskerville Old Face" w:hAnsi="Baskerville Old Face"/>
        </w:rPr>
        <w:t>How much is my faithfulness to Jesus based on my feelings?</w:t>
      </w:r>
    </w:p>
    <w:p w14:paraId="00FB82D6" w14:textId="02353F5A" w:rsidR="000D4100" w:rsidRPr="000D4100" w:rsidRDefault="000D4100" w:rsidP="00C80B2B">
      <w:pPr>
        <w:pStyle w:val="NoSpacing"/>
        <w:spacing w:line="480" w:lineRule="auto"/>
        <w:rPr>
          <w:rFonts w:ascii="Baskerville Old Face" w:hAnsi="Baskerville Old Face"/>
          <w:b/>
          <w:bCs/>
        </w:rPr>
      </w:pPr>
      <w:r w:rsidRPr="000D4100">
        <w:rPr>
          <w:rFonts w:ascii="Baskerville Old Face" w:hAnsi="Baskerville Old Face"/>
          <w:b/>
          <w:bCs/>
          <w:highlight w:val="yellow"/>
        </w:rPr>
        <w:t>SLIDE 11</w:t>
      </w:r>
    </w:p>
    <w:p w14:paraId="328465E6" w14:textId="77777777" w:rsidR="0043722D" w:rsidRDefault="00EA3AFD" w:rsidP="00C80B2B">
      <w:pPr>
        <w:pStyle w:val="NoSpacing"/>
        <w:spacing w:line="480" w:lineRule="auto"/>
        <w:rPr>
          <w:rFonts w:ascii="Baskerville Old Face" w:hAnsi="Baskerville Old Face"/>
        </w:rPr>
      </w:pPr>
      <w:r>
        <w:rPr>
          <w:rFonts w:ascii="Baskerville Old Face" w:hAnsi="Baskerville Old Face"/>
        </w:rPr>
        <w:tab/>
        <w:t xml:space="preserve">This episode shows well the </w:t>
      </w:r>
      <w:proofErr w:type="spellStart"/>
      <w:r>
        <w:rPr>
          <w:rFonts w:ascii="Baskerville Old Face" w:hAnsi="Baskerville Old Face"/>
        </w:rPr>
        <w:t>disicple’s</w:t>
      </w:r>
      <w:proofErr w:type="spellEnd"/>
      <w:r>
        <w:rPr>
          <w:rFonts w:ascii="Baskerville Old Face" w:hAnsi="Baskerville Old Face"/>
        </w:rPr>
        <w:t xml:space="preserve"> struggle with this very problem. At the beginning of the episode, as the sun begins to set but the </w:t>
      </w:r>
      <w:r w:rsidR="000D4100">
        <w:rPr>
          <w:rFonts w:ascii="Baskerville Old Face" w:hAnsi="Baskerville Old Face"/>
        </w:rPr>
        <w:t>line</w:t>
      </w:r>
      <w:r>
        <w:rPr>
          <w:rFonts w:ascii="Baskerville Old Face" w:hAnsi="Baskerville Old Face"/>
        </w:rPr>
        <w:t xml:space="preserve"> to see Jesus seems to be growing, Philip and Matthew share in a discussion on a good passage to memorize from the scriptures.  Philip suggests a portion of Psalm 139:</w:t>
      </w:r>
    </w:p>
    <w:p w14:paraId="459185F5" w14:textId="5405A5CD" w:rsidR="0043722D" w:rsidRPr="0043722D" w:rsidRDefault="0043722D" w:rsidP="00C80B2B">
      <w:pPr>
        <w:pStyle w:val="NoSpacing"/>
        <w:spacing w:line="480" w:lineRule="auto"/>
        <w:rPr>
          <w:rFonts w:ascii="Baskerville Old Face" w:hAnsi="Baskerville Old Face"/>
          <w:b/>
          <w:bCs/>
        </w:rPr>
      </w:pPr>
      <w:r w:rsidRPr="0043722D">
        <w:rPr>
          <w:rFonts w:ascii="Baskerville Old Face" w:hAnsi="Baskerville Old Face"/>
          <w:b/>
          <w:bCs/>
          <w:highlight w:val="yellow"/>
        </w:rPr>
        <w:t>SLIDE 12</w:t>
      </w:r>
    </w:p>
    <w:p w14:paraId="386F395E" w14:textId="0625CCF5" w:rsidR="005C6191" w:rsidRPr="007845A0" w:rsidRDefault="00EA3AFD" w:rsidP="007845A0">
      <w:pPr>
        <w:pStyle w:val="NoSpacing"/>
        <w:spacing w:line="480" w:lineRule="auto"/>
        <w:rPr>
          <w:rFonts w:ascii="Baskerville Old Face" w:hAnsi="Baskerville Old Face"/>
        </w:rPr>
      </w:pPr>
      <w:r>
        <w:rPr>
          <w:rFonts w:ascii="Baskerville Old Face" w:hAnsi="Baskerville Old Face"/>
        </w:rPr>
        <w:t xml:space="preserve"> “Where can I go to escape Your Spirit? Where can I flee from Your presence?” Philip finds great comfort in this truth about </w:t>
      </w:r>
      <w:proofErr w:type="gramStart"/>
      <w:r>
        <w:rPr>
          <w:rFonts w:ascii="Baskerville Old Face" w:hAnsi="Baskerville Old Face"/>
        </w:rPr>
        <w:t>God</w:t>
      </w:r>
      <w:proofErr w:type="gramEnd"/>
      <w:r>
        <w:rPr>
          <w:rFonts w:ascii="Baskerville Old Face" w:hAnsi="Baskerville Old Face"/>
        </w:rPr>
        <w:t xml:space="preserve"> but Matthew admits, “I don’t feel it.” Philip offers some guidance; “Sometimes you have to believe before you feel it.”  Now although this conversation is imagined, I think it pegs us humans very well. Our emotions are important to us.  We want to feel appreciated in what </w:t>
      </w:r>
      <w:r w:rsidR="005C6191">
        <w:rPr>
          <w:rFonts w:ascii="Baskerville Old Face" w:hAnsi="Baskerville Old Face"/>
        </w:rPr>
        <w:t>we</w:t>
      </w:r>
      <w:r>
        <w:rPr>
          <w:rFonts w:ascii="Baskerville Old Face" w:hAnsi="Baskerville Old Face"/>
        </w:rPr>
        <w:t xml:space="preserve"> do.  We want to feel like it </w:t>
      </w:r>
      <w:r w:rsidR="0043722D">
        <w:rPr>
          <w:rFonts w:ascii="Baskerville Old Face" w:hAnsi="Baskerville Old Face"/>
        </w:rPr>
        <w:t>counts</w:t>
      </w:r>
      <w:r>
        <w:rPr>
          <w:rFonts w:ascii="Baskerville Old Face" w:hAnsi="Baskerville Old Face"/>
        </w:rPr>
        <w:t xml:space="preserve"> for something.  We want to feel good about our decisions as we lay down to sleep at night.  Life gets much harder when we don’t “feel it.” </w:t>
      </w:r>
    </w:p>
    <w:p w14:paraId="228CBE66" w14:textId="77777777" w:rsidR="00767B6A" w:rsidRDefault="00EA3AFD" w:rsidP="00C80B2B">
      <w:pPr>
        <w:pStyle w:val="NoSpacing"/>
        <w:spacing w:line="480" w:lineRule="auto"/>
        <w:rPr>
          <w:rFonts w:ascii="Baskerville Old Face" w:hAnsi="Baskerville Old Face"/>
        </w:rPr>
      </w:pPr>
      <w:r>
        <w:rPr>
          <w:rFonts w:ascii="Baskerville Old Face" w:hAnsi="Baskerville Old Face"/>
        </w:rPr>
        <w:lastRenderedPageBreak/>
        <w:tab/>
        <w:t xml:space="preserve">Psalm 139 is a song from David that declares to us the nature of who God is. </w:t>
      </w:r>
      <w:proofErr w:type="gramStart"/>
      <w:r w:rsidR="00767B6A">
        <w:rPr>
          <w:rFonts w:ascii="Baskerville Old Face" w:hAnsi="Baskerville Old Face"/>
        </w:rPr>
        <w:t>So</w:t>
      </w:r>
      <w:proofErr w:type="gramEnd"/>
      <w:r w:rsidR="00767B6A">
        <w:rPr>
          <w:rFonts w:ascii="Baskerville Old Face" w:hAnsi="Baskerville Old Face"/>
        </w:rPr>
        <w:t xml:space="preserve"> we get concrete and in-depth theological data all couched in a piece of Hebrew poetry.  And poetry concerns itself with feelings.  In fact, about 33% of the entire Bible is presented to us in poetry. To me, this means that God cares about our feelings.  His word engages our feelings, expresses our feelings and in turn God communicates to us his own feelings.  But while God acknowledges and allows for our feelings, we also understand, that in the end, our feelings are not the end all be all.</w:t>
      </w:r>
    </w:p>
    <w:p w14:paraId="682B5688" w14:textId="33BB525F" w:rsidR="000621A0" w:rsidRPr="000621A0" w:rsidRDefault="000621A0" w:rsidP="000621A0">
      <w:pPr>
        <w:pStyle w:val="NoSpacing"/>
        <w:spacing w:line="480" w:lineRule="auto"/>
        <w:rPr>
          <w:rFonts w:ascii="Baskerville Old Face" w:hAnsi="Baskerville Old Face"/>
          <w:b/>
          <w:bCs/>
        </w:rPr>
      </w:pPr>
      <w:r w:rsidRPr="007845A0">
        <w:rPr>
          <w:rFonts w:ascii="Baskerville Old Face" w:hAnsi="Baskerville Old Face"/>
          <w:b/>
          <w:bCs/>
          <w:highlight w:val="yellow"/>
        </w:rPr>
        <w:t xml:space="preserve">SLIDE </w:t>
      </w:r>
      <w:r>
        <w:rPr>
          <w:rFonts w:ascii="Baskerville Old Face" w:hAnsi="Baskerville Old Face"/>
          <w:b/>
          <w:bCs/>
          <w:highlight w:val="yellow"/>
        </w:rPr>
        <w:t>13</w:t>
      </w:r>
    </w:p>
    <w:p w14:paraId="36090E4E" w14:textId="0F825D80" w:rsidR="00D33173" w:rsidRDefault="00767B6A" w:rsidP="000621A0">
      <w:pPr>
        <w:pStyle w:val="NoSpacing"/>
        <w:spacing w:line="480" w:lineRule="auto"/>
        <w:ind w:firstLine="720"/>
        <w:rPr>
          <w:rFonts w:ascii="Baskerville Old Face" w:hAnsi="Baskerville Old Face"/>
        </w:rPr>
      </w:pPr>
      <w:r>
        <w:rPr>
          <w:rFonts w:ascii="Baskerville Old Face" w:hAnsi="Baskerville Old Face"/>
        </w:rPr>
        <w:t xml:space="preserve">As we close today, I would like to read Psalm 139 in </w:t>
      </w:r>
      <w:proofErr w:type="spellStart"/>
      <w:proofErr w:type="gramStart"/>
      <w:r>
        <w:rPr>
          <w:rFonts w:ascii="Baskerville Old Face" w:hAnsi="Baskerville Old Face"/>
        </w:rPr>
        <w:t>it’s</w:t>
      </w:r>
      <w:proofErr w:type="spellEnd"/>
      <w:proofErr w:type="gramEnd"/>
      <w:r>
        <w:rPr>
          <w:rFonts w:ascii="Baskerville Old Face" w:hAnsi="Baskerville Old Face"/>
        </w:rPr>
        <w:t xml:space="preserve"> entirety.</w:t>
      </w:r>
      <w:r w:rsidR="00D33173">
        <w:rPr>
          <w:rFonts w:ascii="Baskerville Old Face" w:hAnsi="Baskerville Old Face"/>
        </w:rPr>
        <w:t xml:space="preserve"> I refer to this psalm as the “</w:t>
      </w:r>
      <w:proofErr w:type="spellStart"/>
      <w:r w:rsidR="00D33173">
        <w:rPr>
          <w:rFonts w:ascii="Baskerville Old Face" w:hAnsi="Baskerville Old Face"/>
        </w:rPr>
        <w:t>Onmi</w:t>
      </w:r>
      <w:proofErr w:type="spellEnd"/>
      <w:r w:rsidR="00D33173">
        <w:rPr>
          <w:rFonts w:ascii="Baskerville Old Face" w:hAnsi="Baskerville Old Face"/>
        </w:rPr>
        <w:t xml:space="preserve">-Psalm” because it can basically be broken down into four sections. Verses 1-6 reflect God’s omniscience…he knows everything.  Verses 7-12 </w:t>
      </w:r>
      <w:r w:rsidR="005C6191">
        <w:rPr>
          <w:rFonts w:ascii="Baskerville Old Face" w:hAnsi="Baskerville Old Face"/>
        </w:rPr>
        <w:t>explain</w:t>
      </w:r>
      <w:r w:rsidR="00D33173">
        <w:rPr>
          <w:rFonts w:ascii="Baskerville Old Face" w:hAnsi="Baskerville Old Face"/>
        </w:rPr>
        <w:t xml:space="preserve"> God’s </w:t>
      </w:r>
      <w:r w:rsidR="005C6191">
        <w:rPr>
          <w:rFonts w:ascii="Baskerville Old Face" w:hAnsi="Baskerville Old Face"/>
        </w:rPr>
        <w:t>omnipresence</w:t>
      </w:r>
      <w:r w:rsidR="00D33173">
        <w:rPr>
          <w:rFonts w:ascii="Baskerville Old Face" w:hAnsi="Baskerville Old Face"/>
        </w:rPr>
        <w:t xml:space="preserve">…he is everywhere.  Verses 13-18 speak about God’s omnipotence…he is all powerful. And finally, verses 19-24 focus on us, humanity, and how we are none of these things.  And </w:t>
      </w:r>
      <w:r w:rsidR="005C6191">
        <w:rPr>
          <w:rFonts w:ascii="Baskerville Old Face" w:hAnsi="Baskerville Old Face"/>
        </w:rPr>
        <w:t>we</w:t>
      </w:r>
      <w:r w:rsidR="00D33173">
        <w:rPr>
          <w:rFonts w:ascii="Baskerville Old Face" w:hAnsi="Baskerville Old Face"/>
        </w:rPr>
        <w:t xml:space="preserve"> are in need of this all knowing, ever present, and </w:t>
      </w:r>
      <w:proofErr w:type="gramStart"/>
      <w:r w:rsidR="00D33173">
        <w:rPr>
          <w:rFonts w:ascii="Baskerville Old Face" w:hAnsi="Baskerville Old Face"/>
        </w:rPr>
        <w:t>all powerful</w:t>
      </w:r>
      <w:proofErr w:type="gramEnd"/>
      <w:r w:rsidR="00D33173">
        <w:rPr>
          <w:rFonts w:ascii="Baskerville Old Face" w:hAnsi="Baskerville Old Face"/>
        </w:rPr>
        <w:t xml:space="preserve"> God.</w:t>
      </w:r>
      <w:r>
        <w:rPr>
          <w:rFonts w:ascii="Baskerville Old Face" w:hAnsi="Baskerville Old Face"/>
        </w:rPr>
        <w:t xml:space="preserve">  And I would like you to </w:t>
      </w:r>
      <w:r w:rsidR="005C6191">
        <w:rPr>
          <w:rFonts w:ascii="Baskerville Old Face" w:hAnsi="Baskerville Old Face"/>
        </w:rPr>
        <w:t>listen</w:t>
      </w:r>
      <w:r>
        <w:rPr>
          <w:rFonts w:ascii="Baskerville Old Face" w:hAnsi="Baskerville Old Face"/>
        </w:rPr>
        <w:t xml:space="preserve"> closely and take note of a few things.  First, what is the psalmist feeling? </w:t>
      </w:r>
      <w:r w:rsidR="00D33173">
        <w:rPr>
          <w:rFonts w:ascii="Baskerville Old Face" w:hAnsi="Baskerville Old Face"/>
        </w:rPr>
        <w:t>What does he express a</w:t>
      </w:r>
      <w:r>
        <w:rPr>
          <w:rFonts w:ascii="Baskerville Old Face" w:hAnsi="Baskerville Old Face"/>
        </w:rPr>
        <w:t>nd secondly, what do you feel</w:t>
      </w:r>
      <w:r w:rsidR="00D33173">
        <w:rPr>
          <w:rFonts w:ascii="Baskerville Old Face" w:hAnsi="Baskerville Old Face"/>
        </w:rPr>
        <w:t xml:space="preserve"> as you hear these verses</w:t>
      </w:r>
      <w:r>
        <w:rPr>
          <w:rFonts w:ascii="Baskerville Old Face" w:hAnsi="Baskerville Old Face"/>
        </w:rPr>
        <w:t>?  Then, underneath these observations, we can land on the concrete truth about God that is revealed to us in these words.</w:t>
      </w:r>
      <w:r w:rsidR="000621A0">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take a pen and just jot down a few feelings as I read Psalm 139…</w:t>
      </w:r>
      <w:r w:rsidR="00D33173">
        <w:rPr>
          <w:rFonts w:ascii="Baskerville Old Face" w:hAnsi="Baskerville Old Face"/>
        </w:rPr>
        <w:t>(READ)</w:t>
      </w:r>
    </w:p>
    <w:p w14:paraId="1C811303" w14:textId="35AE370C" w:rsidR="00551838" w:rsidRPr="00551838" w:rsidRDefault="00551838" w:rsidP="00551838">
      <w:pPr>
        <w:pStyle w:val="NoSpacing"/>
        <w:spacing w:line="480" w:lineRule="auto"/>
        <w:rPr>
          <w:rFonts w:ascii="Baskerville Old Face" w:hAnsi="Baskerville Old Face"/>
          <w:b/>
          <w:bCs/>
        </w:rPr>
      </w:pPr>
      <w:r w:rsidRPr="007845A0">
        <w:rPr>
          <w:rFonts w:ascii="Baskerville Old Face" w:hAnsi="Baskerville Old Face"/>
          <w:b/>
          <w:bCs/>
          <w:highlight w:val="yellow"/>
        </w:rPr>
        <w:t xml:space="preserve">SLIDE </w:t>
      </w:r>
      <w:r>
        <w:rPr>
          <w:rFonts w:ascii="Baskerville Old Face" w:hAnsi="Baskerville Old Face"/>
          <w:b/>
          <w:bCs/>
          <w:highlight w:val="yellow"/>
        </w:rPr>
        <w:t>14</w:t>
      </w:r>
    </w:p>
    <w:p w14:paraId="7C0DA220" w14:textId="77777777" w:rsidR="00551838" w:rsidRDefault="00D33173" w:rsidP="00C80B2B">
      <w:pPr>
        <w:pStyle w:val="NoSpacing"/>
        <w:spacing w:line="480" w:lineRule="auto"/>
        <w:rPr>
          <w:rFonts w:ascii="Baskerville Old Face" w:hAnsi="Baskerville Old Face"/>
        </w:rPr>
      </w:pPr>
      <w:r>
        <w:rPr>
          <w:rFonts w:ascii="Baskerville Old Face" w:hAnsi="Baskerville Old Face"/>
        </w:rPr>
        <w:tab/>
        <w:t>A few thoughts on this psalm: God’s omniscience, his all-knowing nature includes everything about me!  That feels unnerving, invasive.  We are used to something called a right to privacy. But the focus of the psalm is not so much on the information that God knows, the dirt he has on each of us, but rather David expresses complete awe.  God is beyond me!  He is incomparable.  The depth of h</w:t>
      </w:r>
      <w:r w:rsidR="00FD3A3B">
        <w:rPr>
          <w:rFonts w:ascii="Baskerville Old Face" w:hAnsi="Baskerville Old Face"/>
        </w:rPr>
        <w:t>i</w:t>
      </w:r>
      <w:r>
        <w:rPr>
          <w:rFonts w:ascii="Baskerville Old Face" w:hAnsi="Baskerville Old Face"/>
        </w:rPr>
        <w:t xml:space="preserve">s knowledge leads me to wonder and to worship.  Similarly, God is present everywhere and yet the purpose and intent of his presence is in verse 10.  He is there to lead us and to hold us. We read </w:t>
      </w:r>
      <w:r w:rsidR="0043722D">
        <w:rPr>
          <w:rFonts w:ascii="Baskerville Old Face" w:hAnsi="Baskerville Old Face"/>
        </w:rPr>
        <w:t>that</w:t>
      </w:r>
      <w:r>
        <w:rPr>
          <w:rFonts w:ascii="Baskerville Old Face" w:hAnsi="Baskerville Old Face"/>
        </w:rPr>
        <w:t xml:space="preserve"> God is light, God is the </w:t>
      </w:r>
      <w:r w:rsidR="0043722D">
        <w:rPr>
          <w:rFonts w:ascii="Baskerville Old Face" w:hAnsi="Baskerville Old Face"/>
        </w:rPr>
        <w:t>creator,</w:t>
      </w:r>
      <w:r>
        <w:rPr>
          <w:rFonts w:ascii="Baskerville Old Face" w:hAnsi="Baskerville Old Face"/>
        </w:rPr>
        <w:t xml:space="preserve"> and it strikes me as very </w:t>
      </w:r>
      <w:r>
        <w:rPr>
          <w:rFonts w:ascii="Baskerville Old Face" w:hAnsi="Baskerville Old Face"/>
        </w:rPr>
        <w:lastRenderedPageBreak/>
        <w:t>strange that all these amazing things about God end in a feeling of hatred, what David calls a “</w:t>
      </w:r>
      <w:r w:rsidR="00551838">
        <w:rPr>
          <w:rFonts w:ascii="Baskerville Old Face" w:hAnsi="Baskerville Old Face"/>
        </w:rPr>
        <w:t>perfect</w:t>
      </w:r>
      <w:r>
        <w:rPr>
          <w:rFonts w:ascii="Baskerville Old Face" w:hAnsi="Baskerville Old Face"/>
        </w:rPr>
        <w:t xml:space="preserve"> hatred.”  </w:t>
      </w:r>
      <w:r w:rsidR="006476FD">
        <w:rPr>
          <w:rFonts w:ascii="Baskerville Old Face" w:hAnsi="Baskerville Old Face"/>
        </w:rPr>
        <w:t xml:space="preserve">But this feeling does not come from any malice toward his fellow man, but rather out of a loyalty to God.  David is speaking here of people who “invoke You deceitfully” and “swear by You falsely.” </w:t>
      </w:r>
      <w:r w:rsidR="00FD3A3B">
        <w:rPr>
          <w:rFonts w:ascii="Baskerville Old Face" w:hAnsi="Baskerville Old Face"/>
        </w:rPr>
        <w:t>This misuse of God’s name, this blasphemy makes them enemies of God, and David makes clear where his loyalty lies. Thos</w:t>
      </w:r>
      <w:r w:rsidR="00551838">
        <w:rPr>
          <w:rFonts w:ascii="Baskerville Old Face" w:hAnsi="Baskerville Old Face"/>
        </w:rPr>
        <w:t>e</w:t>
      </w:r>
      <w:r w:rsidR="00FD3A3B">
        <w:rPr>
          <w:rFonts w:ascii="Baskerville Old Face" w:hAnsi="Baskerville Old Face"/>
        </w:rPr>
        <w:t xml:space="preserve"> who have made themselves enemies of God are also his enemies.  He, and we, cannot be loyal to both sides.</w:t>
      </w:r>
    </w:p>
    <w:p w14:paraId="5433B760" w14:textId="7C35D953" w:rsidR="00FD3A3B" w:rsidRDefault="00551838" w:rsidP="00C80B2B">
      <w:pPr>
        <w:pStyle w:val="NoSpacing"/>
        <w:spacing w:line="480" w:lineRule="auto"/>
        <w:rPr>
          <w:rFonts w:ascii="Baskerville Old Face" w:hAnsi="Baskerville Old Face"/>
        </w:rPr>
      </w:pPr>
      <w:r w:rsidRPr="00551838">
        <w:rPr>
          <w:rFonts w:ascii="Baskerville Old Face" w:hAnsi="Baskerville Old Face"/>
          <w:b/>
          <w:bCs/>
          <w:highlight w:val="yellow"/>
        </w:rPr>
        <w:t>SLIDE 15</w:t>
      </w:r>
      <w:r w:rsidR="00FD3A3B">
        <w:rPr>
          <w:rFonts w:ascii="Baskerville Old Face" w:hAnsi="Baskerville Old Face"/>
        </w:rPr>
        <w:t xml:space="preserve"> </w:t>
      </w:r>
    </w:p>
    <w:p w14:paraId="131FCDB1" w14:textId="78673FBC" w:rsidR="0026282F" w:rsidRDefault="00FD3A3B" w:rsidP="00C80B2B">
      <w:pPr>
        <w:pStyle w:val="NoSpacing"/>
        <w:spacing w:line="480" w:lineRule="auto"/>
        <w:rPr>
          <w:rFonts w:ascii="Baskerville Old Face" w:hAnsi="Baskerville Old Face"/>
        </w:rPr>
      </w:pPr>
      <w:r>
        <w:rPr>
          <w:rFonts w:ascii="Baskerville Old Face" w:hAnsi="Baskerville Old Face"/>
        </w:rPr>
        <w:tab/>
      </w:r>
      <w:r w:rsidR="0026282F">
        <w:rPr>
          <w:rFonts w:ascii="Baskerville Old Face" w:hAnsi="Baskerville Old Face"/>
        </w:rPr>
        <w:t xml:space="preserve">But to close out this psalm, David ends by inviting God into his innermost thoughts, but giving God permission. “Search me oh God…test me…See me…” David knows full well that God needs no permission, access is always granted, </w:t>
      </w:r>
      <w:proofErr w:type="gramStart"/>
      <w:r w:rsidR="0026282F">
        <w:rPr>
          <w:rFonts w:ascii="Baskerville Old Face" w:hAnsi="Baskerville Old Face"/>
        </w:rPr>
        <w:t>but yet</w:t>
      </w:r>
      <w:proofErr w:type="gramEnd"/>
      <w:r w:rsidR="0026282F">
        <w:rPr>
          <w:rFonts w:ascii="Baskerville Old Face" w:hAnsi="Baskerville Old Face"/>
        </w:rPr>
        <w:t xml:space="preserve"> he understands that God’s heart desires permission.  This is the essence of being in </w:t>
      </w:r>
      <w:proofErr w:type="gramStart"/>
      <w:r w:rsidR="0026282F">
        <w:rPr>
          <w:rFonts w:ascii="Baskerville Old Face" w:hAnsi="Baskerville Old Face"/>
        </w:rPr>
        <w:t>relationship</w:t>
      </w:r>
      <w:proofErr w:type="gramEnd"/>
      <w:r w:rsidR="0026282F">
        <w:rPr>
          <w:rFonts w:ascii="Baskerville Old Face" w:hAnsi="Baskerville Old Face"/>
        </w:rPr>
        <w:t xml:space="preserve"> with another.  To know and be known. We </w:t>
      </w:r>
      <w:r w:rsidR="0043722D">
        <w:rPr>
          <w:rFonts w:ascii="Baskerville Old Face" w:hAnsi="Baskerville Old Face"/>
        </w:rPr>
        <w:t>are</w:t>
      </w:r>
      <w:r w:rsidR="0026282F">
        <w:rPr>
          <w:rFonts w:ascii="Baskerville Old Face" w:hAnsi="Baskerville Old Face"/>
        </w:rPr>
        <w:t xml:space="preserve"> not simply specimens that God studies, we are children that he loves.  And we </w:t>
      </w:r>
      <w:proofErr w:type="gramStart"/>
      <w:r w:rsidR="0026282F">
        <w:rPr>
          <w:rFonts w:ascii="Baskerville Old Face" w:hAnsi="Baskerville Old Face"/>
        </w:rPr>
        <w:t>enter into</w:t>
      </w:r>
      <w:proofErr w:type="gramEnd"/>
      <w:r w:rsidR="0026282F">
        <w:rPr>
          <w:rFonts w:ascii="Baskerville Old Face" w:hAnsi="Baskerville Old Face"/>
        </w:rPr>
        <w:t xml:space="preserve"> that relationship with him when we respond by saying, “Since you know </w:t>
      </w:r>
      <w:r w:rsidR="0043722D">
        <w:rPr>
          <w:rFonts w:ascii="Baskerville Old Face" w:hAnsi="Baskerville Old Face"/>
        </w:rPr>
        <w:t>everything</w:t>
      </w:r>
      <w:r w:rsidR="0026282F">
        <w:rPr>
          <w:rFonts w:ascii="Baskerville Old Face" w:hAnsi="Baskerville Old Face"/>
        </w:rPr>
        <w:t xml:space="preserve"> about me, search me…test me…” </w:t>
      </w:r>
    </w:p>
    <w:p w14:paraId="14AE49EC" w14:textId="6B2E688B" w:rsidR="00696DFF" w:rsidRPr="00696DFF" w:rsidRDefault="0026282F" w:rsidP="00C80B2B">
      <w:pPr>
        <w:pStyle w:val="NoSpacing"/>
        <w:spacing w:line="480" w:lineRule="auto"/>
        <w:rPr>
          <w:rFonts w:ascii="Baskerville Old Face" w:hAnsi="Baskerville Old Face"/>
        </w:rPr>
      </w:pPr>
      <w:r>
        <w:rPr>
          <w:rFonts w:ascii="Baskerville Old Face" w:hAnsi="Baskerville Old Face"/>
        </w:rPr>
        <w:tab/>
        <w:t xml:space="preserve">The psalm ends with this phrase, “Lead me in the everlasting way.” By asking God for this provision, David is fully admitting that, on his own, he does not know the way. He needs guidance, he needs insight from someone who knows it all. </w:t>
      </w:r>
      <w:proofErr w:type="gramStart"/>
      <w:r w:rsidR="006F61CA">
        <w:rPr>
          <w:rFonts w:ascii="Baskerville Old Face" w:hAnsi="Baskerville Old Face"/>
        </w:rPr>
        <w:t>So</w:t>
      </w:r>
      <w:proofErr w:type="gramEnd"/>
      <w:r w:rsidR="006F61CA">
        <w:rPr>
          <w:rFonts w:ascii="Baskerville Old Face" w:hAnsi="Baskerville Old Face"/>
        </w:rPr>
        <w:t xml:space="preserve"> despite how we might feel as readers, despite how David might feel as the author, despite how Thomas or Matthew feel about how their ministry is going, we are shown here what our proper response should be.</w:t>
      </w:r>
      <w:r w:rsidR="00767B6A">
        <w:rPr>
          <w:rFonts w:ascii="Baskerville Old Face" w:hAnsi="Baskerville Old Face"/>
        </w:rPr>
        <w:t xml:space="preserve"> </w:t>
      </w:r>
      <w:r w:rsidR="006F61CA">
        <w:rPr>
          <w:rFonts w:ascii="Baskerville Old Face" w:hAnsi="Baskerville Old Face"/>
        </w:rPr>
        <w:t xml:space="preserve">“Search me God…and lead me.” Amen. </w:t>
      </w:r>
      <w:r w:rsidR="00767B6A">
        <w:rPr>
          <w:rFonts w:ascii="Baskerville Old Face" w:hAnsi="Baskerville Old Face"/>
        </w:rPr>
        <w:t xml:space="preserve">   </w:t>
      </w:r>
      <w:r w:rsidR="004B2FC7">
        <w:rPr>
          <w:rFonts w:ascii="Baskerville Old Face" w:hAnsi="Baskerville Old Face"/>
        </w:rPr>
        <w:t xml:space="preserve">    </w:t>
      </w:r>
      <w:r w:rsidR="007C4BBE">
        <w:rPr>
          <w:rFonts w:ascii="Baskerville Old Face" w:hAnsi="Baskerville Old Face"/>
        </w:rPr>
        <w:t xml:space="preserve">   </w:t>
      </w:r>
      <w:r w:rsidR="003F3450">
        <w:rPr>
          <w:rFonts w:ascii="Baskerville Old Face" w:hAnsi="Baskerville Old Face"/>
        </w:rPr>
        <w:t xml:space="preserve">  </w:t>
      </w:r>
      <w:r w:rsidR="00E3753C">
        <w:rPr>
          <w:rFonts w:ascii="Baskerville Old Face" w:hAnsi="Baskerville Old Face"/>
        </w:rPr>
        <w:t xml:space="preserve">   </w:t>
      </w:r>
      <w:r w:rsidR="00696DFF">
        <w:rPr>
          <w:rFonts w:ascii="Baskerville Old Face" w:hAnsi="Baskerville Old Face"/>
        </w:rPr>
        <w:t xml:space="preserve">   </w:t>
      </w:r>
    </w:p>
    <w:sectPr w:rsidR="00696DFF" w:rsidRPr="00696DFF" w:rsidSect="00560865">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A77F" w14:textId="77777777" w:rsidR="00924FE2" w:rsidRDefault="00924FE2" w:rsidP="00C80B2B">
      <w:pPr>
        <w:spacing w:after="0" w:line="240" w:lineRule="auto"/>
      </w:pPr>
      <w:r>
        <w:separator/>
      </w:r>
    </w:p>
  </w:endnote>
  <w:endnote w:type="continuationSeparator" w:id="0">
    <w:p w14:paraId="0DD99ECE" w14:textId="77777777" w:rsidR="00924FE2" w:rsidRDefault="00924FE2" w:rsidP="00C80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0825581"/>
      <w:docPartObj>
        <w:docPartGallery w:val="Page Numbers (Bottom of Page)"/>
        <w:docPartUnique/>
      </w:docPartObj>
    </w:sdtPr>
    <w:sdtEndPr>
      <w:rPr>
        <w:noProof/>
      </w:rPr>
    </w:sdtEndPr>
    <w:sdtContent>
      <w:p w14:paraId="03BDC02C" w14:textId="77777777" w:rsidR="00C80B2B" w:rsidRDefault="00C80B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44882C" w14:textId="77777777" w:rsidR="00C80B2B" w:rsidRDefault="00C80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C6C1" w14:textId="77777777" w:rsidR="00924FE2" w:rsidRDefault="00924FE2" w:rsidP="00C80B2B">
      <w:pPr>
        <w:spacing w:after="0" w:line="240" w:lineRule="auto"/>
      </w:pPr>
      <w:r>
        <w:separator/>
      </w:r>
    </w:p>
  </w:footnote>
  <w:footnote w:type="continuationSeparator" w:id="0">
    <w:p w14:paraId="003E79ED" w14:textId="77777777" w:rsidR="00924FE2" w:rsidRDefault="00924FE2" w:rsidP="00C80B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FF"/>
    <w:rsid w:val="000621A0"/>
    <w:rsid w:val="000D4100"/>
    <w:rsid w:val="0016409D"/>
    <w:rsid w:val="0026282F"/>
    <w:rsid w:val="002A6C39"/>
    <w:rsid w:val="002F5C77"/>
    <w:rsid w:val="003F3450"/>
    <w:rsid w:val="0043722D"/>
    <w:rsid w:val="004B2FC7"/>
    <w:rsid w:val="004B313F"/>
    <w:rsid w:val="005474E3"/>
    <w:rsid w:val="00551838"/>
    <w:rsid w:val="00560865"/>
    <w:rsid w:val="005C6191"/>
    <w:rsid w:val="006038BD"/>
    <w:rsid w:val="006476FD"/>
    <w:rsid w:val="00696DFF"/>
    <w:rsid w:val="006E2CDE"/>
    <w:rsid w:val="006F61CA"/>
    <w:rsid w:val="00767B6A"/>
    <w:rsid w:val="007845A0"/>
    <w:rsid w:val="007C4BBE"/>
    <w:rsid w:val="007E2D33"/>
    <w:rsid w:val="008C3F82"/>
    <w:rsid w:val="00924FE2"/>
    <w:rsid w:val="00A141B7"/>
    <w:rsid w:val="00A25FB6"/>
    <w:rsid w:val="00A42B79"/>
    <w:rsid w:val="00B0511A"/>
    <w:rsid w:val="00C47DE8"/>
    <w:rsid w:val="00C56E6B"/>
    <w:rsid w:val="00C80B2B"/>
    <w:rsid w:val="00D33173"/>
    <w:rsid w:val="00E3753C"/>
    <w:rsid w:val="00EA3AFD"/>
    <w:rsid w:val="00FD222A"/>
    <w:rsid w:val="00F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41F29"/>
  <w15:chartTrackingRefBased/>
  <w15:docId w15:val="{C05BE546-446A-4C42-B6F3-90A7AAFC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DFF"/>
    <w:rPr>
      <w:rFonts w:eastAsiaTheme="majorEastAsia" w:cstheme="majorBidi"/>
      <w:color w:val="272727" w:themeColor="text1" w:themeTint="D8"/>
    </w:rPr>
  </w:style>
  <w:style w:type="paragraph" w:styleId="Title">
    <w:name w:val="Title"/>
    <w:basedOn w:val="Normal"/>
    <w:next w:val="Normal"/>
    <w:link w:val="TitleChar"/>
    <w:uiPriority w:val="10"/>
    <w:qFormat/>
    <w:rsid w:val="00696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DFF"/>
    <w:pPr>
      <w:spacing w:before="160"/>
      <w:jc w:val="center"/>
    </w:pPr>
    <w:rPr>
      <w:i/>
      <w:iCs/>
      <w:color w:val="404040" w:themeColor="text1" w:themeTint="BF"/>
    </w:rPr>
  </w:style>
  <w:style w:type="character" w:customStyle="1" w:styleId="QuoteChar">
    <w:name w:val="Quote Char"/>
    <w:basedOn w:val="DefaultParagraphFont"/>
    <w:link w:val="Quote"/>
    <w:uiPriority w:val="29"/>
    <w:rsid w:val="00696DFF"/>
    <w:rPr>
      <w:i/>
      <w:iCs/>
      <w:color w:val="404040" w:themeColor="text1" w:themeTint="BF"/>
    </w:rPr>
  </w:style>
  <w:style w:type="paragraph" w:styleId="ListParagraph">
    <w:name w:val="List Paragraph"/>
    <w:basedOn w:val="Normal"/>
    <w:uiPriority w:val="34"/>
    <w:qFormat/>
    <w:rsid w:val="00696DFF"/>
    <w:pPr>
      <w:ind w:left="720"/>
      <w:contextualSpacing/>
    </w:pPr>
  </w:style>
  <w:style w:type="character" w:styleId="IntenseEmphasis">
    <w:name w:val="Intense Emphasis"/>
    <w:basedOn w:val="DefaultParagraphFont"/>
    <w:uiPriority w:val="21"/>
    <w:qFormat/>
    <w:rsid w:val="00696DFF"/>
    <w:rPr>
      <w:i/>
      <w:iCs/>
      <w:color w:val="0F4761" w:themeColor="accent1" w:themeShade="BF"/>
    </w:rPr>
  </w:style>
  <w:style w:type="paragraph" w:styleId="IntenseQuote">
    <w:name w:val="Intense Quote"/>
    <w:basedOn w:val="Normal"/>
    <w:next w:val="Normal"/>
    <w:link w:val="IntenseQuoteChar"/>
    <w:uiPriority w:val="30"/>
    <w:qFormat/>
    <w:rsid w:val="00696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DFF"/>
    <w:rPr>
      <w:i/>
      <w:iCs/>
      <w:color w:val="0F4761" w:themeColor="accent1" w:themeShade="BF"/>
    </w:rPr>
  </w:style>
  <w:style w:type="character" w:styleId="IntenseReference">
    <w:name w:val="Intense Reference"/>
    <w:basedOn w:val="DefaultParagraphFont"/>
    <w:uiPriority w:val="32"/>
    <w:qFormat/>
    <w:rsid w:val="00696DFF"/>
    <w:rPr>
      <w:b/>
      <w:bCs/>
      <w:smallCaps/>
      <w:color w:val="0F4761" w:themeColor="accent1" w:themeShade="BF"/>
      <w:spacing w:val="5"/>
    </w:rPr>
  </w:style>
  <w:style w:type="paragraph" w:styleId="NoSpacing">
    <w:name w:val="No Spacing"/>
    <w:uiPriority w:val="1"/>
    <w:qFormat/>
    <w:rsid w:val="00696DFF"/>
    <w:pPr>
      <w:spacing w:after="0" w:line="240" w:lineRule="auto"/>
    </w:pPr>
  </w:style>
  <w:style w:type="paragraph" w:styleId="Header">
    <w:name w:val="header"/>
    <w:basedOn w:val="Normal"/>
    <w:link w:val="HeaderChar"/>
    <w:uiPriority w:val="99"/>
    <w:unhideWhenUsed/>
    <w:rsid w:val="00C80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B2B"/>
  </w:style>
  <w:style w:type="paragraph" w:styleId="Footer">
    <w:name w:val="footer"/>
    <w:basedOn w:val="Normal"/>
    <w:link w:val="FooterChar"/>
    <w:uiPriority w:val="99"/>
    <w:unhideWhenUsed/>
    <w:rsid w:val="00C80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324</TotalTime>
  <Pages>6</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11</cp:revision>
  <cp:lastPrinted>2024-09-24T18:04:00Z</cp:lastPrinted>
  <dcterms:created xsi:type="dcterms:W3CDTF">2024-09-04T19:50:00Z</dcterms:created>
  <dcterms:modified xsi:type="dcterms:W3CDTF">2024-09-24T18:25:00Z</dcterms:modified>
</cp:coreProperties>
</file>