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1ADA4" w14:textId="6372E70E" w:rsidR="00EA7447" w:rsidRPr="00E43654" w:rsidRDefault="00EA7447" w:rsidP="00E43654">
      <w:pPr>
        <w:pStyle w:val="NoSpacing"/>
        <w:spacing w:line="480" w:lineRule="auto"/>
        <w:rPr>
          <w:rFonts w:ascii="Baskerville Old Face" w:hAnsi="Baskerville Old Face"/>
        </w:rPr>
      </w:pPr>
      <w:r w:rsidRPr="00E43654">
        <w:rPr>
          <w:rFonts w:ascii="Baskerville Old Face" w:hAnsi="Baskerville Old Face"/>
        </w:rPr>
        <w:t>Prayer as Confession: Declared Admission</w:t>
      </w:r>
      <w:r w:rsidRPr="00E43654">
        <w:rPr>
          <w:rFonts w:ascii="Baskerville Old Face" w:hAnsi="Baskerville Old Face"/>
        </w:rPr>
        <w:tab/>
      </w:r>
      <w:r w:rsidRPr="00E43654">
        <w:rPr>
          <w:rFonts w:ascii="Baskerville Old Face" w:hAnsi="Baskerville Old Face"/>
        </w:rPr>
        <w:tab/>
        <w:t>Memory Verse:</w:t>
      </w:r>
      <w:r w:rsidR="00E43654">
        <w:rPr>
          <w:rFonts w:ascii="Baskerville Old Face" w:hAnsi="Baskerville Old Face"/>
        </w:rPr>
        <w:t xml:space="preserve"> Romans 12:1</w:t>
      </w:r>
      <w:r w:rsidR="00B1708E">
        <w:rPr>
          <w:rFonts w:ascii="Baskerville Old Face" w:hAnsi="Baskerville Old Face"/>
        </w:rPr>
        <w:t xml:space="preserve"> (NKJV)</w:t>
      </w:r>
    </w:p>
    <w:p w14:paraId="29682714" w14:textId="469FDE5C" w:rsidR="00EA7447" w:rsidRDefault="00EA7447" w:rsidP="00E43654">
      <w:pPr>
        <w:pStyle w:val="NoSpacing"/>
        <w:spacing w:line="480" w:lineRule="auto"/>
        <w:rPr>
          <w:rFonts w:ascii="Baskerville Old Face" w:hAnsi="Baskerville Old Face"/>
        </w:rPr>
      </w:pPr>
      <w:r w:rsidRPr="00E43654">
        <w:rPr>
          <w:rFonts w:ascii="Baskerville Old Face" w:hAnsi="Baskerville Old Face"/>
        </w:rPr>
        <w:t>Jan. 18</w:t>
      </w:r>
      <w:r w:rsidRPr="00E43654">
        <w:rPr>
          <w:rFonts w:ascii="Baskerville Old Face" w:hAnsi="Baskerville Old Face"/>
          <w:vertAlign w:val="superscript"/>
        </w:rPr>
        <w:t>th</w:t>
      </w:r>
      <w:r w:rsidRPr="00E43654">
        <w:rPr>
          <w:rFonts w:ascii="Baskerville Old Face" w:hAnsi="Baskerville Old Face"/>
        </w:rPr>
        <w:t xml:space="preserve">, </w:t>
      </w:r>
      <w:proofErr w:type="gramStart"/>
      <w:r w:rsidRPr="00E43654">
        <w:rPr>
          <w:rFonts w:ascii="Baskerville Old Face" w:hAnsi="Baskerville Old Face"/>
        </w:rPr>
        <w:t>2026</w:t>
      </w:r>
      <w:proofErr w:type="gramEnd"/>
      <w:r w:rsidRPr="00E43654">
        <w:rPr>
          <w:rFonts w:ascii="Baskerville Old Face" w:hAnsi="Baskerville Old Face"/>
        </w:rPr>
        <w:tab/>
      </w:r>
      <w:r w:rsidRPr="00E43654">
        <w:rPr>
          <w:rFonts w:ascii="Baskerville Old Face" w:hAnsi="Baskerville Old Face"/>
        </w:rPr>
        <w:tab/>
      </w:r>
      <w:r w:rsidRPr="00E43654">
        <w:rPr>
          <w:rFonts w:ascii="Baskerville Old Face" w:hAnsi="Baskerville Old Face"/>
        </w:rPr>
        <w:tab/>
      </w:r>
      <w:r w:rsidRPr="00E43654">
        <w:rPr>
          <w:rFonts w:ascii="Baskerville Old Face" w:hAnsi="Baskerville Old Face"/>
        </w:rPr>
        <w:tab/>
      </w:r>
      <w:r w:rsidRPr="00E43654">
        <w:rPr>
          <w:rFonts w:ascii="Baskerville Old Face" w:hAnsi="Baskerville Old Face"/>
        </w:rPr>
        <w:tab/>
      </w:r>
      <w:r w:rsidRPr="00E43654">
        <w:rPr>
          <w:rFonts w:ascii="Baskerville Old Face" w:hAnsi="Baskerville Old Face"/>
        </w:rPr>
        <w:tab/>
        <w:t>Scripture Reading:</w:t>
      </w:r>
      <w:r w:rsidR="00B1708E">
        <w:rPr>
          <w:rFonts w:ascii="Baskerville Old Face" w:hAnsi="Baskerville Old Face"/>
        </w:rPr>
        <w:t xml:space="preserve"> Psalm 103:1-14</w:t>
      </w:r>
    </w:p>
    <w:p w14:paraId="024AB912" w14:textId="2748F9FD" w:rsidR="00B1708E" w:rsidRPr="00720C3D" w:rsidRDefault="00720C3D" w:rsidP="00E43654">
      <w:pPr>
        <w:pStyle w:val="NoSpacing"/>
        <w:spacing w:line="480" w:lineRule="auto"/>
        <w:rPr>
          <w:rFonts w:ascii="Baskerville Old Face" w:hAnsi="Baskerville Old Face"/>
          <w:b/>
          <w:bCs/>
        </w:rPr>
      </w:pPr>
      <w:r w:rsidRPr="00720C3D">
        <w:rPr>
          <w:rFonts w:ascii="Baskerville Old Face" w:hAnsi="Baskerville Old Face"/>
          <w:b/>
          <w:bCs/>
          <w:highlight w:val="yellow"/>
        </w:rPr>
        <w:t>[</w:t>
      </w:r>
      <w:r>
        <w:rPr>
          <w:rFonts w:ascii="Baskerville Old Face" w:hAnsi="Baskerville Old Face"/>
          <w:b/>
          <w:bCs/>
          <w:highlight w:val="yellow"/>
        </w:rPr>
        <w:t>SLIDE 1</w:t>
      </w:r>
      <w:r w:rsidRPr="00720C3D">
        <w:rPr>
          <w:rFonts w:ascii="Baskerville Old Face" w:hAnsi="Baskerville Old Face"/>
          <w:b/>
          <w:bCs/>
          <w:highlight w:val="yellow"/>
        </w:rPr>
        <w:t>]</w:t>
      </w:r>
    </w:p>
    <w:p w14:paraId="2129AB7A" w14:textId="7E8E66D8" w:rsidR="00A63708" w:rsidRPr="00E43654" w:rsidRDefault="00EA7447" w:rsidP="00E43654">
      <w:pPr>
        <w:pStyle w:val="NoSpacing"/>
        <w:spacing w:line="480" w:lineRule="auto"/>
        <w:rPr>
          <w:rFonts w:ascii="Baskerville Old Face" w:hAnsi="Baskerville Old Face"/>
        </w:rPr>
      </w:pPr>
      <w:r w:rsidRPr="00E43654">
        <w:rPr>
          <w:rFonts w:ascii="Baskerville Old Face" w:hAnsi="Baskerville Old Face"/>
        </w:rPr>
        <w:tab/>
        <w:t xml:space="preserve">As we </w:t>
      </w:r>
      <w:proofErr w:type="gramStart"/>
      <w:r w:rsidRPr="00E43654">
        <w:rPr>
          <w:rFonts w:ascii="Baskerville Old Face" w:hAnsi="Baskerville Old Face"/>
        </w:rPr>
        <w:t>enter into</w:t>
      </w:r>
      <w:proofErr w:type="gramEnd"/>
      <w:r w:rsidRPr="00E43654">
        <w:rPr>
          <w:rFonts w:ascii="Baskerville Old Face" w:hAnsi="Baskerville Old Face"/>
        </w:rPr>
        <w:t xml:space="preserve"> the new year here at Forest Hills church we have been making </w:t>
      </w:r>
      <w:proofErr w:type="gramStart"/>
      <w:r w:rsidRPr="00E43654">
        <w:rPr>
          <w:rFonts w:ascii="Baskerville Old Face" w:hAnsi="Baskerville Old Face"/>
        </w:rPr>
        <w:t>prayer</w:t>
      </w:r>
      <w:proofErr w:type="gramEnd"/>
      <w:r w:rsidRPr="00E43654">
        <w:rPr>
          <w:rFonts w:ascii="Baskerville Old Face" w:hAnsi="Baskerville Old Face"/>
        </w:rPr>
        <w:t xml:space="preserve"> our focus. Right away, on January </w:t>
      </w:r>
      <w:r w:rsidR="00B1708E">
        <w:rPr>
          <w:rFonts w:ascii="Baskerville Old Face" w:hAnsi="Baskerville Old Face"/>
        </w:rPr>
        <w:t>1st</w:t>
      </w:r>
      <w:r w:rsidRPr="00E43654">
        <w:rPr>
          <w:rFonts w:ascii="Baskerville Old Face" w:hAnsi="Baskerville Old Face"/>
        </w:rPr>
        <w:t xml:space="preserve">, we implemented what </w:t>
      </w:r>
      <w:proofErr w:type="gramStart"/>
      <w:r w:rsidRPr="00E43654">
        <w:rPr>
          <w:rFonts w:ascii="Baskerville Old Face" w:hAnsi="Baskerville Old Face"/>
        </w:rPr>
        <w:t>we are calling 10@10</w:t>
      </w:r>
      <w:proofErr w:type="gramEnd"/>
      <w:r w:rsidRPr="00E43654">
        <w:rPr>
          <w:rFonts w:ascii="Baskerville Old Face" w:hAnsi="Baskerville Old Face"/>
        </w:rPr>
        <w:t xml:space="preserve">:00.  This is simply a call to pray for 10 minutes at 10:00 </w:t>
      </w:r>
      <w:proofErr w:type="gramStart"/>
      <w:r w:rsidRPr="00E43654">
        <w:rPr>
          <w:rFonts w:ascii="Baskerville Old Face" w:hAnsi="Baskerville Old Face"/>
        </w:rPr>
        <w:t>each and every</w:t>
      </w:r>
      <w:proofErr w:type="gramEnd"/>
      <w:r w:rsidRPr="00E43654">
        <w:rPr>
          <w:rFonts w:ascii="Baskerville Old Face" w:hAnsi="Baskerville Old Face"/>
        </w:rPr>
        <w:t xml:space="preserve"> day. We are sending out emails every day with a short prayer prompt and a verse or two from John’s gospel.  </w:t>
      </w:r>
      <w:r w:rsidR="002605E8" w:rsidRPr="00E43654">
        <w:rPr>
          <w:rFonts w:ascii="Baskerville Old Face" w:hAnsi="Baskerville Old Face"/>
        </w:rPr>
        <w:t xml:space="preserve">The point of it all is to </w:t>
      </w:r>
      <w:r w:rsidR="00720C3D" w:rsidRPr="00E43654">
        <w:rPr>
          <w:rFonts w:ascii="Baskerville Old Face" w:hAnsi="Baskerville Old Face"/>
        </w:rPr>
        <w:t>establish</w:t>
      </w:r>
      <w:r w:rsidR="002605E8" w:rsidRPr="00E43654">
        <w:rPr>
          <w:rFonts w:ascii="Baskerville Old Face" w:hAnsi="Baskerville Old Face"/>
        </w:rPr>
        <w:t xml:space="preserve"> new habits, habits that </w:t>
      </w:r>
      <w:r w:rsidR="00A63708" w:rsidRPr="00E43654">
        <w:rPr>
          <w:rFonts w:ascii="Baskerville Old Face" w:hAnsi="Baskerville Old Face"/>
        </w:rPr>
        <w:t>help us make prayer our knee-jerk reaction, our second nature, our default setting.  In anything and everything, we want to be, need to be, people of prayer.  So hopefully you are finding those prompts helpful and I pray that you do not ignore them but take them as a challenge and a welcomed opportunity</w:t>
      </w:r>
      <w:r w:rsidR="00B1708E">
        <w:rPr>
          <w:rFonts w:ascii="Baskerville Old Face" w:hAnsi="Baskerville Old Face"/>
        </w:rPr>
        <w:t xml:space="preserve"> to come to the table and speak with your God.</w:t>
      </w:r>
    </w:p>
    <w:p w14:paraId="7EA4A7A1" w14:textId="2576F656" w:rsidR="00A63708" w:rsidRPr="00E43654" w:rsidRDefault="00A63708" w:rsidP="00E43654">
      <w:pPr>
        <w:pStyle w:val="NoSpacing"/>
        <w:spacing w:line="480" w:lineRule="auto"/>
        <w:rPr>
          <w:rFonts w:ascii="Baskerville Old Face" w:hAnsi="Baskerville Old Face"/>
        </w:rPr>
      </w:pPr>
      <w:r w:rsidRPr="00E43654">
        <w:rPr>
          <w:rFonts w:ascii="Baskerville Old Face" w:hAnsi="Baskerville Old Face"/>
        </w:rPr>
        <w:tab/>
        <w:t>One of the main ideas we want to drive home though this series is the truth about who God is.</w:t>
      </w:r>
      <w:r w:rsidR="00720C3D">
        <w:rPr>
          <w:rFonts w:ascii="Baskerville Old Face" w:hAnsi="Baskerville Old Face"/>
        </w:rPr>
        <w:t xml:space="preserve"> </w:t>
      </w:r>
      <w:r w:rsidRPr="00E43654">
        <w:rPr>
          <w:rFonts w:ascii="Baskerville Old Face" w:hAnsi="Baskerville Old Face"/>
        </w:rPr>
        <w:t xml:space="preserve">God is our loving Father in heaven.  God is not a vending machine. </w:t>
      </w:r>
      <w:r w:rsidR="00720C3D" w:rsidRPr="00720C3D">
        <w:rPr>
          <w:rFonts w:ascii="Baskerville Old Face" w:hAnsi="Baskerville Old Face"/>
          <w:b/>
          <w:bCs/>
          <w:highlight w:val="yellow"/>
        </w:rPr>
        <w:t>[</w:t>
      </w:r>
      <w:r w:rsidR="00720C3D">
        <w:rPr>
          <w:rFonts w:ascii="Baskerville Old Face" w:hAnsi="Baskerville Old Face"/>
          <w:b/>
          <w:bCs/>
          <w:highlight w:val="yellow"/>
        </w:rPr>
        <w:t>SLIDE 2</w:t>
      </w:r>
      <w:proofErr w:type="gramStart"/>
      <w:r w:rsidR="00720C3D" w:rsidRPr="00720C3D">
        <w:rPr>
          <w:rFonts w:ascii="Baskerville Old Face" w:hAnsi="Baskerville Old Face"/>
          <w:b/>
          <w:bCs/>
          <w:highlight w:val="yellow"/>
        </w:rPr>
        <w:t>]</w:t>
      </w:r>
      <w:r w:rsidR="00720C3D" w:rsidRPr="00E43654">
        <w:rPr>
          <w:rFonts w:ascii="Baskerville Old Face" w:hAnsi="Baskerville Old Face"/>
        </w:rPr>
        <w:t xml:space="preserve"> </w:t>
      </w:r>
      <w:r w:rsidRPr="00E43654">
        <w:rPr>
          <w:rFonts w:ascii="Baskerville Old Face" w:hAnsi="Baskerville Old Face"/>
        </w:rPr>
        <w:t xml:space="preserve"> I</w:t>
      </w:r>
      <w:proofErr w:type="gramEnd"/>
      <w:r w:rsidRPr="00E43654">
        <w:rPr>
          <w:rFonts w:ascii="Baskerville Old Face" w:hAnsi="Baskerville Old Face"/>
        </w:rPr>
        <w:t xml:space="preserve"> know we all know that logically, but I think it oftentimes plays out differently.  It’s just easier, quicker, simpler to treat God like a</w:t>
      </w:r>
      <w:r w:rsidR="00B1708E">
        <w:rPr>
          <w:rFonts w:ascii="Baskerville Old Face" w:hAnsi="Baskerville Old Face"/>
        </w:rPr>
        <w:t xml:space="preserve"> </w:t>
      </w:r>
      <w:r w:rsidRPr="00E43654">
        <w:rPr>
          <w:rFonts w:ascii="Baskerville Old Face" w:hAnsi="Baskerville Old Face"/>
        </w:rPr>
        <w:t xml:space="preserve">vending machine.  </w:t>
      </w:r>
      <w:proofErr w:type="gramStart"/>
      <w:r w:rsidRPr="00E43654">
        <w:rPr>
          <w:rFonts w:ascii="Baskerville Old Face" w:hAnsi="Baskerville Old Face"/>
        </w:rPr>
        <w:t>So</w:t>
      </w:r>
      <w:proofErr w:type="gramEnd"/>
      <w:r w:rsidRPr="00E43654">
        <w:rPr>
          <w:rFonts w:ascii="Baskerville Old Face" w:hAnsi="Baskerville Old Face"/>
        </w:rPr>
        <w:t xml:space="preserve"> </w:t>
      </w:r>
      <w:proofErr w:type="gramStart"/>
      <w:r w:rsidRPr="00E43654">
        <w:rPr>
          <w:rFonts w:ascii="Baskerville Old Face" w:hAnsi="Baskerville Old Face"/>
        </w:rPr>
        <w:t>in an effort to</w:t>
      </w:r>
      <w:proofErr w:type="gramEnd"/>
      <w:r w:rsidRPr="00E43654">
        <w:rPr>
          <w:rFonts w:ascii="Baskerville Old Face" w:hAnsi="Baskerville Old Face"/>
        </w:rPr>
        <w:t xml:space="preserve"> topple that idol, we have talked about a couple aspects of prayer already in this series.  Prayer is </w:t>
      </w:r>
      <w:r w:rsidR="003570B1" w:rsidRPr="003570B1">
        <w:rPr>
          <w:rFonts w:ascii="Baskerville Old Face" w:hAnsi="Baskerville Old Face"/>
          <w:b/>
          <w:bCs/>
          <w:highlight w:val="yellow"/>
        </w:rPr>
        <w:t>[</w:t>
      </w:r>
      <w:r w:rsidR="003570B1">
        <w:rPr>
          <w:rFonts w:ascii="Baskerville Old Face" w:hAnsi="Baskerville Old Face"/>
          <w:b/>
          <w:bCs/>
          <w:highlight w:val="yellow"/>
        </w:rPr>
        <w:t>SLIDE 3</w:t>
      </w:r>
      <w:r w:rsidR="003570B1" w:rsidRPr="003570B1">
        <w:rPr>
          <w:rFonts w:ascii="Baskerville Old Face" w:hAnsi="Baskerville Old Face"/>
          <w:b/>
          <w:bCs/>
          <w:highlight w:val="yellow"/>
        </w:rPr>
        <w:t>]</w:t>
      </w:r>
      <w:r w:rsidR="003570B1">
        <w:rPr>
          <w:rFonts w:ascii="Baskerville Old Face" w:hAnsi="Baskerville Old Face"/>
          <w:b/>
          <w:bCs/>
        </w:rPr>
        <w:t xml:space="preserve"> </w:t>
      </w:r>
      <w:r w:rsidRPr="00E43654">
        <w:rPr>
          <w:rFonts w:ascii="Baskerville Old Face" w:hAnsi="Baskerville Old Face"/>
        </w:rPr>
        <w:t>praise, we honor God for who he is, we adore him.</w:t>
      </w:r>
      <w:r w:rsidR="000B249B">
        <w:rPr>
          <w:rFonts w:ascii="Baskerville Old Face" w:hAnsi="Baskerville Old Face"/>
        </w:rPr>
        <w:t xml:space="preserve"> We need to begin our </w:t>
      </w:r>
      <w:proofErr w:type="gramStart"/>
      <w:r w:rsidR="000B249B">
        <w:rPr>
          <w:rFonts w:ascii="Baskerville Old Face" w:hAnsi="Baskerville Old Face"/>
        </w:rPr>
        <w:t>times of prayer</w:t>
      </w:r>
      <w:proofErr w:type="gramEnd"/>
      <w:r w:rsidRPr="00E43654">
        <w:rPr>
          <w:rFonts w:ascii="Baskerville Old Face" w:hAnsi="Baskerville Old Face"/>
        </w:rPr>
        <w:t xml:space="preserve"> </w:t>
      </w:r>
      <w:r w:rsidR="000B249B">
        <w:rPr>
          <w:rFonts w:ascii="Baskerville Old Face" w:hAnsi="Baskerville Old Face"/>
        </w:rPr>
        <w:t>with praise because it is what sets to tone for the rest of our prayer time.</w:t>
      </w:r>
      <w:r w:rsidRPr="00E43654">
        <w:rPr>
          <w:rFonts w:ascii="Baskerville Old Face" w:hAnsi="Baskerville Old Face"/>
        </w:rPr>
        <w:t xml:space="preserve"> Prayer also includes waiting.</w:t>
      </w:r>
      <w:r w:rsidR="003570B1">
        <w:rPr>
          <w:rFonts w:ascii="Baskerville Old Face" w:hAnsi="Baskerville Old Face"/>
        </w:rPr>
        <w:t xml:space="preserve"> </w:t>
      </w:r>
      <w:r w:rsidR="003570B1" w:rsidRPr="003570B1">
        <w:rPr>
          <w:rFonts w:ascii="Baskerville Old Face" w:hAnsi="Baskerville Old Face"/>
          <w:b/>
          <w:bCs/>
          <w:sz w:val="22"/>
          <w:szCs w:val="22"/>
          <w:highlight w:val="yellow"/>
        </w:rPr>
        <w:t>[</w:t>
      </w:r>
      <w:r w:rsidR="003570B1">
        <w:rPr>
          <w:rFonts w:ascii="Baskerville Old Face" w:hAnsi="Baskerville Old Face"/>
          <w:b/>
          <w:bCs/>
          <w:sz w:val="22"/>
          <w:szCs w:val="22"/>
          <w:highlight w:val="yellow"/>
        </w:rPr>
        <w:t>SLIDE 4</w:t>
      </w:r>
      <w:r w:rsidR="003570B1" w:rsidRPr="003570B1">
        <w:rPr>
          <w:rFonts w:ascii="Baskerville Old Face" w:hAnsi="Baskerville Old Face"/>
          <w:b/>
          <w:bCs/>
          <w:sz w:val="22"/>
          <w:szCs w:val="22"/>
          <w:highlight w:val="yellow"/>
        </w:rPr>
        <w:t>]</w:t>
      </w:r>
      <w:r w:rsidRPr="00E43654">
        <w:rPr>
          <w:rFonts w:ascii="Baskerville Old Face" w:hAnsi="Baskerville Old Face"/>
        </w:rPr>
        <w:t xml:space="preserve"> Our </w:t>
      </w:r>
      <w:proofErr w:type="gramStart"/>
      <w:r w:rsidRPr="00E43654">
        <w:rPr>
          <w:rFonts w:ascii="Baskerville Old Face" w:hAnsi="Baskerville Old Face"/>
        </w:rPr>
        <w:t>time</w:t>
      </w:r>
      <w:r w:rsidR="00B1708E">
        <w:rPr>
          <w:rFonts w:ascii="Baskerville Old Face" w:hAnsi="Baskerville Old Face"/>
        </w:rPr>
        <w:t>s</w:t>
      </w:r>
      <w:r w:rsidRPr="00E43654">
        <w:rPr>
          <w:rFonts w:ascii="Baskerville Old Face" w:hAnsi="Baskerville Old Face"/>
        </w:rPr>
        <w:t xml:space="preserve"> of waiting</w:t>
      </w:r>
      <w:proofErr w:type="gramEnd"/>
      <w:r w:rsidRPr="00E43654">
        <w:rPr>
          <w:rFonts w:ascii="Baskerville Old Face" w:hAnsi="Baskerville Old Face"/>
        </w:rPr>
        <w:t xml:space="preserve"> are not easy, but they do afford us the opportunity to surrender ou</w:t>
      </w:r>
      <w:r w:rsidR="00B1708E">
        <w:rPr>
          <w:rFonts w:ascii="Baskerville Old Face" w:hAnsi="Baskerville Old Face"/>
        </w:rPr>
        <w:t>r</w:t>
      </w:r>
      <w:r w:rsidRPr="00E43654">
        <w:rPr>
          <w:rFonts w:ascii="Baskerville Old Face" w:hAnsi="Baskerville Old Face"/>
        </w:rPr>
        <w:t xml:space="preserve"> souls to the Lord</w:t>
      </w:r>
      <w:r w:rsidR="000B249B">
        <w:rPr>
          <w:rFonts w:ascii="Baskerville Old Face" w:hAnsi="Baskerville Old Face"/>
        </w:rPr>
        <w:t>, to enjoy our value our relationship with him more than the answers we are looking for</w:t>
      </w:r>
      <w:r w:rsidRPr="00E43654">
        <w:rPr>
          <w:rFonts w:ascii="Baskerville Old Face" w:hAnsi="Baskerville Old Face"/>
        </w:rPr>
        <w:t xml:space="preserve">.  We ended with a little rhyme that I hope is helpful: </w:t>
      </w:r>
      <w:r w:rsidR="003570B1" w:rsidRPr="003570B1">
        <w:rPr>
          <w:rFonts w:ascii="Baskerville Old Face" w:hAnsi="Baskerville Old Face"/>
          <w:b/>
          <w:bCs/>
          <w:highlight w:val="yellow"/>
        </w:rPr>
        <w:t>[</w:t>
      </w:r>
      <w:r w:rsidR="003570B1">
        <w:rPr>
          <w:rFonts w:ascii="Baskerville Old Face" w:hAnsi="Baskerville Old Face"/>
          <w:b/>
          <w:bCs/>
          <w:highlight w:val="yellow"/>
        </w:rPr>
        <w:t>SLIDE 5</w:t>
      </w:r>
      <w:r w:rsidR="003570B1" w:rsidRPr="003570B1">
        <w:rPr>
          <w:rFonts w:ascii="Baskerville Old Face" w:hAnsi="Baskerville Old Face"/>
          <w:b/>
          <w:bCs/>
          <w:highlight w:val="yellow"/>
        </w:rPr>
        <w:t>]</w:t>
      </w:r>
      <w:r w:rsidR="003570B1">
        <w:rPr>
          <w:rFonts w:ascii="Baskerville Old Face" w:hAnsi="Baskerville Old Face"/>
          <w:b/>
          <w:bCs/>
        </w:rPr>
        <w:t xml:space="preserve"> </w:t>
      </w:r>
      <w:r w:rsidR="00B1708E">
        <w:rPr>
          <w:rFonts w:ascii="Baskerville Old Face" w:hAnsi="Baskerville Old Face"/>
        </w:rPr>
        <w:t>D</w:t>
      </w:r>
      <w:r w:rsidRPr="00E43654">
        <w:rPr>
          <w:rFonts w:ascii="Baskerville Old Face" w:hAnsi="Baskerville Old Face"/>
        </w:rPr>
        <w:t>o not despair</w:t>
      </w:r>
      <w:r w:rsidR="00B1708E">
        <w:rPr>
          <w:rFonts w:ascii="Baskerville Old Face" w:hAnsi="Baskerville Old Face"/>
        </w:rPr>
        <w:t xml:space="preserve"> in unanswered prayer</w:t>
      </w:r>
      <w:r w:rsidRPr="00E43654">
        <w:rPr>
          <w:rFonts w:ascii="Baskerville Old Face" w:hAnsi="Baskerville Old Face"/>
        </w:rPr>
        <w:t>, maintain your voice and rejoice!</w:t>
      </w:r>
      <w:r w:rsidR="000B249B">
        <w:rPr>
          <w:rFonts w:ascii="Baskerville Old Face" w:hAnsi="Baskerville Old Face"/>
        </w:rPr>
        <w:t xml:space="preserve"> Don’t give up; keep praying! </w:t>
      </w:r>
    </w:p>
    <w:p w14:paraId="5C7BF38A" w14:textId="715834B2" w:rsidR="003570B1" w:rsidRPr="003570B1" w:rsidRDefault="00A63708" w:rsidP="003570B1">
      <w:pPr>
        <w:pStyle w:val="NoSpacing"/>
        <w:spacing w:line="480" w:lineRule="auto"/>
        <w:rPr>
          <w:rFonts w:ascii="Baskerville Old Face" w:hAnsi="Baskerville Old Face"/>
          <w:b/>
          <w:bCs/>
        </w:rPr>
      </w:pPr>
      <w:r w:rsidRPr="00E43654">
        <w:rPr>
          <w:rFonts w:ascii="Baskerville Old Face" w:hAnsi="Baskerville Old Face"/>
        </w:rPr>
        <w:tab/>
        <w:t>Today now we turn to another dimension of prayer…one of the hardest</w:t>
      </w:r>
      <w:r w:rsidR="000B249B">
        <w:rPr>
          <w:rFonts w:ascii="Baskerville Old Face" w:hAnsi="Baskerville Old Face"/>
        </w:rPr>
        <w:t>…</w:t>
      </w:r>
      <w:r w:rsidRPr="00E43654">
        <w:rPr>
          <w:rFonts w:ascii="Baskerville Old Face" w:hAnsi="Baskerville Old Face"/>
        </w:rPr>
        <w:t>and that is the act of confession</w:t>
      </w:r>
      <w:r w:rsidR="003570B1">
        <w:rPr>
          <w:rFonts w:ascii="Baskerville Old Face" w:hAnsi="Baskerville Old Face"/>
        </w:rPr>
        <w:t xml:space="preserve"> </w:t>
      </w:r>
      <w:r w:rsidR="003570B1" w:rsidRPr="003570B1">
        <w:rPr>
          <w:rFonts w:ascii="Baskerville Old Face" w:hAnsi="Baskerville Old Face"/>
          <w:b/>
          <w:bCs/>
          <w:highlight w:val="yellow"/>
        </w:rPr>
        <w:t>[</w:t>
      </w:r>
      <w:r w:rsidR="003570B1">
        <w:rPr>
          <w:rFonts w:ascii="Baskerville Old Face" w:hAnsi="Baskerville Old Face"/>
          <w:b/>
          <w:bCs/>
          <w:highlight w:val="yellow"/>
        </w:rPr>
        <w:t>SLIDE 6</w:t>
      </w:r>
      <w:r w:rsidR="003570B1" w:rsidRPr="003570B1">
        <w:rPr>
          <w:rFonts w:ascii="Baskerville Old Face" w:hAnsi="Baskerville Old Face"/>
          <w:b/>
          <w:bCs/>
          <w:highlight w:val="yellow"/>
        </w:rPr>
        <w:t>]</w:t>
      </w:r>
      <w:r w:rsidR="003570B1">
        <w:rPr>
          <w:rFonts w:ascii="Baskerville Old Face" w:hAnsi="Baskerville Old Face"/>
          <w:b/>
          <w:bCs/>
        </w:rPr>
        <w:t xml:space="preserve"> </w:t>
      </w:r>
      <w:r w:rsidRPr="00E43654">
        <w:rPr>
          <w:rFonts w:ascii="Baskerville Old Face" w:hAnsi="Baskerville Old Face"/>
        </w:rPr>
        <w:t xml:space="preserve">…declared admission.  </w:t>
      </w:r>
      <w:r w:rsidR="00C26C49">
        <w:rPr>
          <w:rFonts w:ascii="Baskerville Old Face" w:hAnsi="Baskerville Old Face"/>
        </w:rPr>
        <w:t xml:space="preserve">Dick Eastman points out that to confess means </w:t>
      </w:r>
      <w:r w:rsidR="00C26C49">
        <w:rPr>
          <w:rFonts w:ascii="Baskerville Old Face" w:hAnsi="Baskerville Old Face"/>
        </w:rPr>
        <w:lastRenderedPageBreak/>
        <w:t xml:space="preserve">that we agree with God’s opinion on a certain matter. </w:t>
      </w:r>
      <w:r w:rsidR="00CF4C7E" w:rsidRPr="00E43654">
        <w:rPr>
          <w:rFonts w:ascii="Baskerville Old Face" w:hAnsi="Baskerville Old Face"/>
        </w:rPr>
        <w:t xml:space="preserve">We have all been faced with the cold hard truth of what we have </w:t>
      </w:r>
      <w:proofErr w:type="gramStart"/>
      <w:r w:rsidR="00CF4C7E" w:rsidRPr="00E43654">
        <w:rPr>
          <w:rFonts w:ascii="Baskerville Old Face" w:hAnsi="Baskerville Old Face"/>
        </w:rPr>
        <w:t>done</w:t>
      </w:r>
      <w:proofErr w:type="gramEnd"/>
      <w:r w:rsidR="00CF4C7E" w:rsidRPr="00E43654">
        <w:rPr>
          <w:rFonts w:ascii="Baskerville Old Face" w:hAnsi="Baskerville Old Face"/>
        </w:rPr>
        <w:t xml:space="preserve"> and, in those moments, we just want to disappear.  We want to be anywhere else</w:t>
      </w:r>
      <w:r w:rsidR="000B249B">
        <w:rPr>
          <w:rFonts w:ascii="Baskerville Old Face" w:hAnsi="Baskerville Old Face"/>
        </w:rPr>
        <w:t xml:space="preserve">. That’s what happened in the garden </w:t>
      </w:r>
      <w:r w:rsidR="003570B1">
        <w:rPr>
          <w:rFonts w:ascii="Baskerville Old Face" w:hAnsi="Baskerville Old Face"/>
        </w:rPr>
        <w:t>o</w:t>
      </w:r>
      <w:r w:rsidR="000B249B">
        <w:rPr>
          <w:rFonts w:ascii="Baskerville Old Face" w:hAnsi="Baskerville Old Face"/>
        </w:rPr>
        <w:t>f Eden.  Ad</w:t>
      </w:r>
      <w:r w:rsidR="003570B1">
        <w:rPr>
          <w:rFonts w:ascii="Baskerville Old Face" w:hAnsi="Baskerville Old Face"/>
        </w:rPr>
        <w:t>am</w:t>
      </w:r>
      <w:r w:rsidR="000B249B">
        <w:rPr>
          <w:rFonts w:ascii="Baskerville Old Face" w:hAnsi="Baskerville Old Face"/>
        </w:rPr>
        <w:t xml:space="preserve"> and Eve sinned and they become separated from God. They no longer walked with him.  The bible says that they hid.  They knew they had done wrong and they hid…from God!</w:t>
      </w:r>
      <w:r w:rsidR="00CF4C7E" w:rsidRPr="00E43654">
        <w:rPr>
          <w:rFonts w:ascii="Baskerville Old Face" w:hAnsi="Baskerville Old Face"/>
        </w:rPr>
        <w:t xml:space="preserve"> </w:t>
      </w:r>
      <w:r w:rsidR="000B249B">
        <w:rPr>
          <w:rFonts w:ascii="Baskerville Old Face" w:hAnsi="Baskerville Old Face"/>
        </w:rPr>
        <w:t>In addition to hiding, w</w:t>
      </w:r>
      <w:r w:rsidR="00CF4C7E" w:rsidRPr="00E43654">
        <w:rPr>
          <w:rFonts w:ascii="Baskerville Old Face" w:hAnsi="Baskerville Old Face"/>
        </w:rPr>
        <w:t>e</w:t>
      </w:r>
      <w:r w:rsidR="000B249B">
        <w:rPr>
          <w:rFonts w:ascii="Baskerville Old Face" w:hAnsi="Baskerville Old Face"/>
        </w:rPr>
        <w:t xml:space="preserve"> also</w:t>
      </w:r>
      <w:r w:rsidR="00CF4C7E" w:rsidRPr="00E43654">
        <w:rPr>
          <w:rFonts w:ascii="Baskerville Old Face" w:hAnsi="Baskerville Old Face"/>
        </w:rPr>
        <w:t xml:space="preserve"> want to lie. </w:t>
      </w:r>
      <w:r w:rsidR="00C26C49">
        <w:rPr>
          <w:rFonts w:ascii="Baskerville Old Face" w:hAnsi="Baskerville Old Face"/>
        </w:rPr>
        <w:t xml:space="preserve">We want to disagree with God. </w:t>
      </w:r>
      <w:r w:rsidR="00CF4C7E" w:rsidRPr="00E43654">
        <w:rPr>
          <w:rFonts w:ascii="Baskerville Old Face" w:hAnsi="Baskerville Old Face"/>
        </w:rPr>
        <w:t xml:space="preserve">Comedian Jim Gaffagan has observed that, as a culture, we have decided that it is okay to lie </w:t>
      </w:r>
      <w:proofErr w:type="gramStart"/>
      <w:r w:rsidR="00CF4C7E" w:rsidRPr="00E43654">
        <w:rPr>
          <w:rFonts w:ascii="Baskerville Old Face" w:hAnsi="Baskerville Old Face"/>
        </w:rPr>
        <w:t>in order to</w:t>
      </w:r>
      <w:proofErr w:type="gramEnd"/>
      <w:r w:rsidR="00CF4C7E" w:rsidRPr="00E43654">
        <w:rPr>
          <w:rFonts w:ascii="Baskerville Old Face" w:hAnsi="Baskerville Old Face"/>
        </w:rPr>
        <w:t xml:space="preserve"> spare someone’s feelings. If we are late to meet up with someone and </w:t>
      </w:r>
      <w:r w:rsidR="000B249B" w:rsidRPr="00E43654">
        <w:rPr>
          <w:rFonts w:ascii="Baskerville Old Face" w:hAnsi="Baskerville Old Face"/>
        </w:rPr>
        <w:t>they</w:t>
      </w:r>
      <w:r w:rsidR="00CF4C7E" w:rsidRPr="00E43654">
        <w:rPr>
          <w:rFonts w:ascii="Baskerville Old Face" w:hAnsi="Baskerville Old Face"/>
        </w:rPr>
        <w:t xml:space="preserve"> are upset about it, he says, you need to lie.  You can’t just admit that you </w:t>
      </w:r>
      <w:proofErr w:type="gramStart"/>
      <w:r w:rsidR="00CF4C7E" w:rsidRPr="00E43654">
        <w:rPr>
          <w:rFonts w:ascii="Baskerville Old Face" w:hAnsi="Baskerville Old Face"/>
        </w:rPr>
        <w:t>had no motivation</w:t>
      </w:r>
      <w:proofErr w:type="gramEnd"/>
      <w:r w:rsidR="00CF4C7E" w:rsidRPr="00E43654">
        <w:rPr>
          <w:rFonts w:ascii="Baskerville Old Face" w:hAnsi="Baskerville Old Face"/>
        </w:rPr>
        <w:t xml:space="preserve"> to see them and that you don’t respect their time! But when faced with our crimes, we might very well react like this little girl</w:t>
      </w:r>
      <w:r w:rsidR="000B249B">
        <w:rPr>
          <w:rFonts w:ascii="Baskerville Old Face" w:hAnsi="Baskerville Old Face"/>
        </w:rPr>
        <w:t>. Take a look:</w:t>
      </w:r>
      <w:r w:rsidR="003570B1">
        <w:rPr>
          <w:rFonts w:ascii="Baskerville Old Face" w:hAnsi="Baskerville Old Face"/>
        </w:rPr>
        <w:t xml:space="preserve"> </w:t>
      </w:r>
      <w:r w:rsidR="003570B1" w:rsidRPr="003570B1">
        <w:rPr>
          <w:rFonts w:ascii="Baskerville Old Face" w:hAnsi="Baskerville Old Face"/>
        </w:rPr>
        <w:t>Confession</w:t>
      </w:r>
      <w:r w:rsidR="003570B1">
        <w:rPr>
          <w:rFonts w:ascii="Baskerville Old Face" w:hAnsi="Baskerville Old Face"/>
        </w:rPr>
        <w:t xml:space="preserve">: </w:t>
      </w:r>
      <w:r w:rsidR="003570B1" w:rsidRPr="003570B1">
        <w:rPr>
          <w:rFonts w:ascii="Baskerville Old Face" w:hAnsi="Baskerville Old Face"/>
          <w:b/>
          <w:bCs/>
          <w:highlight w:val="yellow"/>
        </w:rPr>
        <w:t>[</w:t>
      </w:r>
      <w:r w:rsidR="003570B1">
        <w:rPr>
          <w:rFonts w:ascii="Baskerville Old Face" w:hAnsi="Baskerville Old Face"/>
          <w:b/>
          <w:bCs/>
          <w:highlight w:val="yellow"/>
        </w:rPr>
        <w:t>SLIDE 7</w:t>
      </w:r>
      <w:r w:rsidR="003570B1" w:rsidRPr="003570B1">
        <w:rPr>
          <w:rFonts w:ascii="Baskerville Old Face" w:hAnsi="Baskerville Old Face"/>
          <w:b/>
          <w:bCs/>
          <w:highlight w:val="yellow"/>
        </w:rPr>
        <w:t>]</w:t>
      </w:r>
    </w:p>
    <w:p w14:paraId="46613D93" w14:textId="3DEF4DFE" w:rsidR="00CF4C7E" w:rsidRPr="00E43654" w:rsidRDefault="00CF4C7E" w:rsidP="00E43654">
      <w:pPr>
        <w:pStyle w:val="NoSpacing"/>
        <w:spacing w:line="480" w:lineRule="auto"/>
        <w:rPr>
          <w:rFonts w:ascii="Baskerville Old Face" w:hAnsi="Baskerville Old Face"/>
        </w:rPr>
      </w:pPr>
      <w:r w:rsidRPr="00E43654">
        <w:rPr>
          <w:rFonts w:ascii="Baskerville Old Face" w:hAnsi="Baskerville Old Face"/>
        </w:rPr>
        <w:t xml:space="preserve"> </w:t>
      </w:r>
      <w:hyperlink r:id="rId6" w:history="1">
        <w:r w:rsidR="003570B1" w:rsidRPr="000275D7">
          <w:rPr>
            <w:rStyle w:val="Hyperlink"/>
            <w:rFonts w:ascii="Baskerville Old Face" w:hAnsi="Baskerville Old Face"/>
          </w:rPr>
          <w:t>https://www.youtube.com/watch?v=uFlO7lPUeIc</w:t>
        </w:r>
      </w:hyperlink>
      <w:r w:rsidR="000B249B">
        <w:t xml:space="preserve"> </w:t>
      </w:r>
      <w:r w:rsidR="000B249B" w:rsidRPr="000B249B">
        <w:rPr>
          <w:rFonts w:ascii="Baskerville Old Face" w:hAnsi="Baskerville Old Face"/>
        </w:rPr>
        <w:t>(Cut at 22 seconds)</w:t>
      </w:r>
    </w:p>
    <w:p w14:paraId="4C924A66" w14:textId="02DAED32" w:rsidR="00AA7B92" w:rsidRPr="00E43654" w:rsidRDefault="00AA7B92" w:rsidP="007F4254">
      <w:pPr>
        <w:pStyle w:val="NoSpacing"/>
        <w:spacing w:line="480" w:lineRule="auto"/>
        <w:ind w:firstLine="720"/>
        <w:rPr>
          <w:rFonts w:ascii="Baskerville Old Face" w:hAnsi="Baskerville Old Face"/>
        </w:rPr>
      </w:pPr>
      <w:r w:rsidRPr="00E43654">
        <w:rPr>
          <w:rFonts w:ascii="Baskerville Old Face" w:hAnsi="Baskerville Old Face"/>
        </w:rPr>
        <w:t xml:space="preserve">Now seeing that clip is likely to make you chuckle, but </w:t>
      </w:r>
      <w:r w:rsidR="007F4254">
        <w:rPr>
          <w:rFonts w:ascii="Baskerville Old Face" w:hAnsi="Baskerville Old Face"/>
        </w:rPr>
        <w:t>that situation</w:t>
      </w:r>
      <w:r w:rsidRPr="00E43654">
        <w:rPr>
          <w:rFonts w:ascii="Baskerville Old Face" w:hAnsi="Baskerville Old Face"/>
        </w:rPr>
        <w:t xml:space="preserve"> become</w:t>
      </w:r>
      <w:r w:rsidR="007F4254">
        <w:rPr>
          <w:rFonts w:ascii="Baskerville Old Face" w:hAnsi="Baskerville Old Face"/>
        </w:rPr>
        <w:t>s</w:t>
      </w:r>
      <w:r w:rsidRPr="00E43654">
        <w:rPr>
          <w:rFonts w:ascii="Baskerville Old Face" w:hAnsi="Baskerville Old Face"/>
        </w:rPr>
        <w:t xml:space="preserve"> much less funny when the person with cake on their face is a teenager </w:t>
      </w:r>
      <w:r w:rsidR="007F4254">
        <w:rPr>
          <w:rFonts w:ascii="Baskerville Old Face" w:hAnsi="Baskerville Old Face"/>
        </w:rPr>
        <w:t xml:space="preserve">or an adult </w:t>
      </w:r>
      <w:r w:rsidRPr="00E43654">
        <w:rPr>
          <w:rFonts w:ascii="Baskerville Old Face" w:hAnsi="Baskerville Old Face"/>
        </w:rPr>
        <w:t>sticking to the same story. It’s no longer cute once the person knows better.</w:t>
      </w:r>
      <w:r w:rsidR="003570B1">
        <w:rPr>
          <w:rFonts w:ascii="Baskerville Old Face" w:hAnsi="Baskerville Old Face"/>
        </w:rPr>
        <w:t xml:space="preserve"> </w:t>
      </w:r>
      <w:r w:rsidR="003570B1" w:rsidRPr="003570B1">
        <w:rPr>
          <w:rFonts w:ascii="Baskerville Old Face" w:hAnsi="Baskerville Old Face"/>
          <w:b/>
          <w:bCs/>
          <w:highlight w:val="yellow"/>
        </w:rPr>
        <w:t>[</w:t>
      </w:r>
      <w:r w:rsidR="003570B1">
        <w:rPr>
          <w:rFonts w:ascii="Baskerville Old Face" w:hAnsi="Baskerville Old Face"/>
          <w:b/>
          <w:bCs/>
          <w:highlight w:val="yellow"/>
        </w:rPr>
        <w:t>SLIDE 8</w:t>
      </w:r>
      <w:r w:rsidR="003570B1" w:rsidRPr="003570B1">
        <w:rPr>
          <w:rFonts w:ascii="Baskerville Old Face" w:hAnsi="Baskerville Old Face"/>
          <w:b/>
          <w:bCs/>
          <w:highlight w:val="yellow"/>
        </w:rPr>
        <w:t>]</w:t>
      </w:r>
      <w:r w:rsidRPr="00E43654">
        <w:rPr>
          <w:rFonts w:ascii="Baskerville Old Face" w:hAnsi="Baskerville Old Face"/>
        </w:rPr>
        <w:t xml:space="preserve"> </w:t>
      </w:r>
      <w:r w:rsidR="00A63708" w:rsidRPr="00E43654">
        <w:rPr>
          <w:rFonts w:ascii="Baskerville Old Face" w:hAnsi="Baskerville Old Face"/>
        </w:rPr>
        <w:t xml:space="preserve">We have all seen court footage in which someone is on the stand with a stack of evidence around them.  They have sworn an oath to tell the truth and </w:t>
      </w:r>
      <w:r w:rsidR="007F4254">
        <w:rPr>
          <w:rFonts w:ascii="Baskerville Old Face" w:hAnsi="Baskerville Old Face"/>
        </w:rPr>
        <w:t>nothing but</w:t>
      </w:r>
      <w:r w:rsidR="00A63708" w:rsidRPr="00E43654">
        <w:rPr>
          <w:rFonts w:ascii="Baskerville Old Face" w:hAnsi="Baskerville Old Face"/>
        </w:rPr>
        <w:t xml:space="preserve"> the truth and yet w</w:t>
      </w:r>
      <w:r w:rsidR="007F4254">
        <w:rPr>
          <w:rFonts w:ascii="Baskerville Old Face" w:hAnsi="Baskerville Old Face"/>
        </w:rPr>
        <w:t>hen</w:t>
      </w:r>
      <w:r w:rsidR="00A63708" w:rsidRPr="00E43654">
        <w:rPr>
          <w:rFonts w:ascii="Baskerville Old Face" w:hAnsi="Baskerville Old Face"/>
        </w:rPr>
        <w:t xml:space="preserve"> faced with their crimes, when asked to recount events, they simply </w:t>
      </w:r>
      <w:proofErr w:type="gramStart"/>
      <w:r w:rsidR="00A63708" w:rsidRPr="00E43654">
        <w:rPr>
          <w:rFonts w:ascii="Baskerville Old Face" w:hAnsi="Baskerville Old Face"/>
        </w:rPr>
        <w:t>outright lie</w:t>
      </w:r>
      <w:proofErr w:type="gramEnd"/>
      <w:r w:rsidR="00A63708" w:rsidRPr="00E43654">
        <w:rPr>
          <w:rFonts w:ascii="Baskerville Old Face" w:hAnsi="Baskerville Old Face"/>
        </w:rPr>
        <w:t>.</w:t>
      </w:r>
      <w:r w:rsidR="00CC440A" w:rsidRPr="00E43654">
        <w:rPr>
          <w:rFonts w:ascii="Baskerville Old Face" w:hAnsi="Baskerville Old Face"/>
        </w:rPr>
        <w:t xml:space="preserve"> </w:t>
      </w:r>
      <w:r w:rsidR="007F4254">
        <w:rPr>
          <w:rFonts w:ascii="Baskerville Old Face" w:hAnsi="Baskerville Old Face"/>
        </w:rPr>
        <w:t xml:space="preserve"> We have seen plenty of this out of our own state government as of late.  Billions of dollars lost, stolen, and no one is stepping up to take responsibility.  When the jig is up and questions are being asked – it seems that lying is the thing to do.</w:t>
      </w:r>
      <w:r w:rsidR="00CC440A" w:rsidRPr="00E43654">
        <w:rPr>
          <w:rFonts w:ascii="Baskerville Old Face" w:hAnsi="Baskerville Old Face"/>
        </w:rPr>
        <w:t xml:space="preserve"> We would like to think that the truth always comes to light, </w:t>
      </w:r>
      <w:r w:rsidRPr="00E43654">
        <w:rPr>
          <w:rFonts w:ascii="Baskerville Old Face" w:hAnsi="Baskerville Old Face"/>
        </w:rPr>
        <w:t>th</w:t>
      </w:r>
      <w:r w:rsidR="007F4254">
        <w:rPr>
          <w:rFonts w:ascii="Baskerville Old Face" w:hAnsi="Baskerville Old Face"/>
        </w:rPr>
        <w:t>at</w:t>
      </w:r>
      <w:r w:rsidRPr="00E43654">
        <w:rPr>
          <w:rFonts w:ascii="Baskerville Old Face" w:hAnsi="Baskerville Old Face"/>
        </w:rPr>
        <w:t xml:space="preserve"> people would come clean and justice would be served as it ought to be. But even when faced with the evidence, confession is not so easy.  </w:t>
      </w:r>
      <w:proofErr w:type="gramStart"/>
      <w:r w:rsidRPr="00E43654">
        <w:rPr>
          <w:rFonts w:ascii="Baskerville Old Face" w:hAnsi="Baskerville Old Face"/>
        </w:rPr>
        <w:t>Somehow</w:t>
      </w:r>
      <w:proofErr w:type="gramEnd"/>
      <w:r w:rsidRPr="00E43654">
        <w:rPr>
          <w:rFonts w:ascii="Baskerville Old Face" w:hAnsi="Baskerville Old Face"/>
        </w:rPr>
        <w:t xml:space="preserve"> we would rather deny.</w:t>
      </w:r>
    </w:p>
    <w:p w14:paraId="7765101A" w14:textId="1677A800" w:rsidR="00C37FEE" w:rsidRPr="00E43654" w:rsidRDefault="00AA7B92" w:rsidP="00E43654">
      <w:pPr>
        <w:pStyle w:val="NoSpacing"/>
        <w:spacing w:line="480" w:lineRule="auto"/>
        <w:rPr>
          <w:rFonts w:ascii="Baskerville Old Face" w:hAnsi="Baskerville Old Face"/>
        </w:rPr>
      </w:pPr>
      <w:r w:rsidRPr="00E43654">
        <w:rPr>
          <w:rFonts w:ascii="Baskerville Old Face" w:hAnsi="Baskerville Old Face"/>
        </w:rPr>
        <w:tab/>
        <w:t>A few weeks ago, we began this series on prayer and one of the foundational scriptures we looked at was Isaiah 1</w:t>
      </w:r>
      <w:r w:rsidR="00CB1A9F" w:rsidRPr="00E43654">
        <w:rPr>
          <w:rFonts w:ascii="Baskerville Old Face" w:hAnsi="Baskerville Old Face"/>
        </w:rPr>
        <w:t>:18 in which God pleads with his sinful people when he says,</w:t>
      </w:r>
      <w:r w:rsidR="0014482D">
        <w:rPr>
          <w:rFonts w:ascii="Baskerville Old Face" w:hAnsi="Baskerville Old Face"/>
        </w:rPr>
        <w:t xml:space="preserve"> </w:t>
      </w:r>
      <w:r w:rsidR="0014482D" w:rsidRPr="0014482D">
        <w:rPr>
          <w:rFonts w:ascii="Baskerville Old Face" w:hAnsi="Baskerville Old Face"/>
          <w:b/>
          <w:bCs/>
          <w:highlight w:val="yellow"/>
        </w:rPr>
        <w:t>[</w:t>
      </w:r>
      <w:r w:rsidR="0014482D">
        <w:rPr>
          <w:rFonts w:ascii="Baskerville Old Face" w:hAnsi="Baskerville Old Face"/>
          <w:b/>
          <w:bCs/>
          <w:highlight w:val="yellow"/>
        </w:rPr>
        <w:t>SLIDE 9</w:t>
      </w:r>
      <w:r w:rsidR="0014482D" w:rsidRPr="0014482D">
        <w:rPr>
          <w:rFonts w:ascii="Baskerville Old Face" w:hAnsi="Baskerville Old Face"/>
          <w:b/>
          <w:bCs/>
          <w:highlight w:val="yellow"/>
        </w:rPr>
        <w:t>]</w:t>
      </w:r>
      <w:r w:rsidR="00CB1A9F" w:rsidRPr="00E43654">
        <w:rPr>
          <w:rFonts w:ascii="Baskerville Old Face" w:hAnsi="Baskerville Old Face"/>
        </w:rPr>
        <w:t xml:space="preserve"> </w:t>
      </w:r>
      <w:r w:rsidR="00CB1A9F" w:rsidRPr="00E43654">
        <w:rPr>
          <w:rFonts w:ascii="Baskerville Old Face" w:hAnsi="Baskerville Old Face"/>
        </w:rPr>
        <w:lastRenderedPageBreak/>
        <w:t xml:space="preserve">“Come and let us reason together. Though your sins are like scarlet, they will be whiter than snow.” There are two words I’d like to </w:t>
      </w:r>
      <w:r w:rsidR="007F4254" w:rsidRPr="00E43654">
        <w:rPr>
          <w:rFonts w:ascii="Baskerville Old Face" w:hAnsi="Baskerville Old Face"/>
        </w:rPr>
        <w:t>highlight</w:t>
      </w:r>
      <w:r w:rsidR="00CB1A9F" w:rsidRPr="00E43654">
        <w:rPr>
          <w:rFonts w:ascii="Baskerville Old Face" w:hAnsi="Baskerville Old Face"/>
        </w:rPr>
        <w:t xml:space="preserve"> </w:t>
      </w:r>
      <w:r w:rsidR="007F4254">
        <w:rPr>
          <w:rFonts w:ascii="Baskerville Old Face" w:hAnsi="Baskerville Old Face"/>
        </w:rPr>
        <w:t xml:space="preserve">from this verse </w:t>
      </w:r>
      <w:r w:rsidR="00CB1A9F" w:rsidRPr="00E43654">
        <w:rPr>
          <w:rFonts w:ascii="Baskerville Old Face" w:hAnsi="Baskerville Old Face"/>
        </w:rPr>
        <w:t xml:space="preserve">here today. One of them is </w:t>
      </w:r>
      <w:r w:rsidR="003F19FF" w:rsidRPr="003F19FF">
        <w:rPr>
          <w:rFonts w:ascii="Baskerville Old Face" w:hAnsi="Baskerville Old Face"/>
          <w:b/>
          <w:bCs/>
          <w:highlight w:val="yellow"/>
        </w:rPr>
        <w:t>[</w:t>
      </w:r>
      <w:r w:rsidR="003F19FF">
        <w:rPr>
          <w:rFonts w:ascii="Baskerville Old Face" w:hAnsi="Baskerville Old Face"/>
          <w:b/>
          <w:bCs/>
          <w:highlight w:val="yellow"/>
        </w:rPr>
        <w:t>SLIDE 10</w:t>
      </w:r>
      <w:r w:rsidR="003F19FF" w:rsidRPr="003F19FF">
        <w:rPr>
          <w:rFonts w:ascii="Baskerville Old Face" w:hAnsi="Baskerville Old Face"/>
          <w:b/>
          <w:bCs/>
          <w:highlight w:val="yellow"/>
        </w:rPr>
        <w:t>]</w:t>
      </w:r>
      <w:r w:rsidR="003F19FF">
        <w:rPr>
          <w:rFonts w:ascii="Baskerville Old Face" w:hAnsi="Baskerville Old Face"/>
          <w:b/>
          <w:bCs/>
        </w:rPr>
        <w:t xml:space="preserve"> </w:t>
      </w:r>
      <w:r w:rsidR="007F4254">
        <w:rPr>
          <w:rFonts w:ascii="Baskerville Old Face" w:hAnsi="Baskerville Old Face"/>
        </w:rPr>
        <w:t>“</w:t>
      </w:r>
      <w:r w:rsidR="00CB1A9F" w:rsidRPr="00E43654">
        <w:rPr>
          <w:rFonts w:ascii="Baskerville Old Face" w:hAnsi="Baskerville Old Face"/>
        </w:rPr>
        <w:t>reason</w:t>
      </w:r>
      <w:r w:rsidR="007F4254">
        <w:rPr>
          <w:rFonts w:ascii="Baskerville Old Face" w:hAnsi="Baskerville Old Face"/>
        </w:rPr>
        <w:t>”</w:t>
      </w:r>
      <w:r w:rsidR="00CB1A9F" w:rsidRPr="00E43654">
        <w:rPr>
          <w:rFonts w:ascii="Baskerville Old Face" w:hAnsi="Baskerville Old Face"/>
        </w:rPr>
        <w:t xml:space="preserve">. </w:t>
      </w:r>
      <w:r w:rsidR="007F4254">
        <w:rPr>
          <w:rFonts w:ascii="Baskerville Old Face" w:hAnsi="Baskerville Old Face"/>
        </w:rPr>
        <w:t>This</w:t>
      </w:r>
      <w:r w:rsidR="00CB1A9F" w:rsidRPr="00E43654">
        <w:rPr>
          <w:rFonts w:ascii="Baskerville Old Face" w:hAnsi="Baskerville Old Face"/>
        </w:rPr>
        <w:t xml:space="preserve"> word assumes that the conversation</w:t>
      </w:r>
      <w:r w:rsidR="007F4254">
        <w:rPr>
          <w:rFonts w:ascii="Baskerville Old Face" w:hAnsi="Baskerville Old Face"/>
        </w:rPr>
        <w:t xml:space="preserve"> that God invite us to have</w:t>
      </w:r>
      <w:r w:rsidR="00CB1A9F" w:rsidRPr="00E43654">
        <w:rPr>
          <w:rFonts w:ascii="Baskerville Old Face" w:hAnsi="Baskerville Old Face"/>
        </w:rPr>
        <w:t xml:space="preserve"> would be reasonable</w:t>
      </w:r>
      <w:r w:rsidR="007F4254">
        <w:rPr>
          <w:rFonts w:ascii="Baskerville Old Face" w:hAnsi="Baskerville Old Face"/>
        </w:rPr>
        <w:t xml:space="preserve"> conversation</w:t>
      </w:r>
      <w:r w:rsidR="00CB1A9F" w:rsidRPr="00E43654">
        <w:rPr>
          <w:rFonts w:ascii="Baskerville Old Face" w:hAnsi="Baskerville Old Face"/>
        </w:rPr>
        <w:t>. A parent cannot very well reason with a toddler covered in chocolate</w:t>
      </w:r>
      <w:r w:rsidR="007F4254">
        <w:rPr>
          <w:rFonts w:ascii="Baskerville Old Face" w:hAnsi="Baskerville Old Face"/>
        </w:rPr>
        <w:t xml:space="preserve"> denying that they ate the cake</w:t>
      </w:r>
      <w:r w:rsidR="00CB1A9F" w:rsidRPr="00E43654">
        <w:rPr>
          <w:rFonts w:ascii="Baskerville Old Face" w:hAnsi="Baskerville Old Face"/>
        </w:rPr>
        <w:t xml:space="preserve">.  A child that young might be able to get away with it, and we all chuckle. But as we mature, we take on </w:t>
      </w:r>
      <w:r w:rsidR="007F4254" w:rsidRPr="00E43654">
        <w:rPr>
          <w:rFonts w:ascii="Baskerville Old Face" w:hAnsi="Baskerville Old Face"/>
        </w:rPr>
        <w:t>accountability</w:t>
      </w:r>
      <w:r w:rsidR="00CB1A9F" w:rsidRPr="00E43654">
        <w:rPr>
          <w:rFonts w:ascii="Baskerville Old Face" w:hAnsi="Baskerville Old Face"/>
        </w:rPr>
        <w:t xml:space="preserve">.  We become </w:t>
      </w:r>
      <w:r w:rsidR="007F4254" w:rsidRPr="00E43654">
        <w:rPr>
          <w:rFonts w:ascii="Baskerville Old Face" w:hAnsi="Baskerville Old Face"/>
        </w:rPr>
        <w:t>responsible</w:t>
      </w:r>
      <w:r w:rsidR="00CB1A9F" w:rsidRPr="00E43654">
        <w:rPr>
          <w:rFonts w:ascii="Baskerville Old Face" w:hAnsi="Baskerville Old Face"/>
        </w:rPr>
        <w:t xml:space="preserve"> for our </w:t>
      </w:r>
      <w:r w:rsidR="007F4254" w:rsidRPr="00E43654">
        <w:rPr>
          <w:rFonts w:ascii="Baskerville Old Face" w:hAnsi="Baskerville Old Face"/>
        </w:rPr>
        <w:t>actions</w:t>
      </w:r>
      <w:r w:rsidR="00CB1A9F" w:rsidRPr="00E43654">
        <w:rPr>
          <w:rFonts w:ascii="Baskerville Old Face" w:hAnsi="Baskerville Old Face"/>
        </w:rPr>
        <w:t xml:space="preserve">. </w:t>
      </w:r>
      <w:r w:rsidR="001038F2" w:rsidRPr="00E43654">
        <w:rPr>
          <w:rFonts w:ascii="Baskerville Old Face" w:hAnsi="Baskerville Old Face"/>
        </w:rPr>
        <w:t xml:space="preserve">This is </w:t>
      </w:r>
      <w:proofErr w:type="gramStart"/>
      <w:r w:rsidR="001038F2" w:rsidRPr="00E43654">
        <w:rPr>
          <w:rFonts w:ascii="Baskerville Old Face" w:hAnsi="Baskerville Old Face"/>
        </w:rPr>
        <w:t>the</w:t>
      </w:r>
      <w:proofErr w:type="gramEnd"/>
      <w:r w:rsidR="001038F2" w:rsidRPr="00E43654">
        <w:rPr>
          <w:rFonts w:ascii="Baskerville Old Face" w:hAnsi="Baskerville Old Face"/>
        </w:rPr>
        <w:t xml:space="preserve"> </w:t>
      </w:r>
      <w:r w:rsidR="007F4254" w:rsidRPr="00E43654">
        <w:rPr>
          <w:rFonts w:ascii="Baskerville Old Face" w:hAnsi="Baskerville Old Face"/>
        </w:rPr>
        <w:t>reasonable</w:t>
      </w:r>
      <w:r w:rsidR="001038F2" w:rsidRPr="00E43654">
        <w:rPr>
          <w:rFonts w:ascii="Baskerville Old Face" w:hAnsi="Baskerville Old Face"/>
        </w:rPr>
        <w:t xml:space="preserve"> position. </w:t>
      </w:r>
      <w:r w:rsidR="00C37FEE" w:rsidRPr="00E43654">
        <w:rPr>
          <w:rFonts w:ascii="Baskerville Old Face" w:hAnsi="Baskerville Old Face"/>
        </w:rPr>
        <w:t xml:space="preserve">If we stick to our story and become stubborn in our denial while we stand with cake smeared across our face, then we cannot </w:t>
      </w:r>
      <w:r w:rsidR="007F4254" w:rsidRPr="00E43654">
        <w:rPr>
          <w:rFonts w:ascii="Baskerville Old Face" w:hAnsi="Baskerville Old Face"/>
        </w:rPr>
        <w:t>very</w:t>
      </w:r>
      <w:r w:rsidR="00C37FEE" w:rsidRPr="00E43654">
        <w:rPr>
          <w:rFonts w:ascii="Baskerville Old Face" w:hAnsi="Baskerville Old Face"/>
        </w:rPr>
        <w:t xml:space="preserve"> well meet with God, or anyone, in any reasonable way. </w:t>
      </w:r>
      <w:r w:rsidR="00C37FEE" w:rsidRPr="00E43654">
        <w:rPr>
          <w:rFonts w:ascii="Baskerville Old Face" w:hAnsi="Baskerville Old Face"/>
        </w:rPr>
        <w:tab/>
      </w:r>
    </w:p>
    <w:p w14:paraId="21C13C78" w14:textId="04B2C8D7" w:rsidR="00AA7B92" w:rsidRPr="00E43654" w:rsidRDefault="00C37FEE" w:rsidP="007F4254">
      <w:pPr>
        <w:pStyle w:val="NoSpacing"/>
        <w:spacing w:line="480" w:lineRule="auto"/>
        <w:ind w:firstLine="720"/>
        <w:rPr>
          <w:rFonts w:ascii="Baskerville Old Face" w:hAnsi="Baskerville Old Face"/>
        </w:rPr>
      </w:pPr>
      <w:r w:rsidRPr="00E43654">
        <w:rPr>
          <w:rFonts w:ascii="Baskerville Old Face" w:hAnsi="Baskerville Old Face"/>
        </w:rPr>
        <w:t>The Hebrew word used here</w:t>
      </w:r>
      <w:r w:rsidR="007F4254">
        <w:rPr>
          <w:rFonts w:ascii="Baskerville Old Face" w:hAnsi="Baskerville Old Face"/>
        </w:rPr>
        <w:t xml:space="preserve">, </w:t>
      </w:r>
      <w:r w:rsidR="00244865" w:rsidRPr="00244865">
        <w:rPr>
          <w:rFonts w:ascii="Baskerville Old Face" w:hAnsi="Baskerville Old Face"/>
          <w:b/>
          <w:bCs/>
          <w:highlight w:val="yellow"/>
        </w:rPr>
        <w:t>[</w:t>
      </w:r>
      <w:r w:rsidR="00244865">
        <w:rPr>
          <w:rFonts w:ascii="Baskerville Old Face" w:hAnsi="Baskerville Old Face"/>
          <w:b/>
          <w:bCs/>
          <w:highlight w:val="yellow"/>
        </w:rPr>
        <w:t>SLIDE 11</w:t>
      </w:r>
      <w:r w:rsidR="00244865" w:rsidRPr="00244865">
        <w:rPr>
          <w:rFonts w:ascii="Baskerville Old Face" w:hAnsi="Baskerville Old Face"/>
          <w:b/>
          <w:bCs/>
          <w:highlight w:val="yellow"/>
        </w:rPr>
        <w:t>]</w:t>
      </w:r>
      <w:r w:rsidR="00244865">
        <w:rPr>
          <w:rFonts w:ascii="Baskerville Old Face" w:hAnsi="Baskerville Old Face"/>
          <w:b/>
          <w:bCs/>
        </w:rPr>
        <w:t xml:space="preserve"> </w:t>
      </w:r>
      <w:proofErr w:type="spellStart"/>
      <w:r w:rsidR="007F4254">
        <w:rPr>
          <w:rFonts w:ascii="Baskerville Old Face" w:hAnsi="Baskerville Old Face"/>
          <w:i/>
          <w:iCs/>
        </w:rPr>
        <w:t>yakach</w:t>
      </w:r>
      <w:proofErr w:type="spellEnd"/>
      <w:r w:rsidR="007F4254">
        <w:rPr>
          <w:rFonts w:ascii="Baskerville Old Face" w:hAnsi="Baskerville Old Face"/>
          <w:i/>
          <w:iCs/>
        </w:rPr>
        <w:t>,</w:t>
      </w:r>
      <w:r w:rsidRPr="00E43654">
        <w:rPr>
          <w:rFonts w:ascii="Baskerville Old Face" w:hAnsi="Baskerville Old Face"/>
        </w:rPr>
        <w:t xml:space="preserve"> means to argue or as the CEB puts it, to “settle a matter</w:t>
      </w:r>
      <w:r w:rsidR="0014482D">
        <w:rPr>
          <w:rFonts w:ascii="Baskerville Old Face" w:hAnsi="Baskerville Old Face"/>
        </w:rPr>
        <w:t>”</w:t>
      </w:r>
      <w:r w:rsidRPr="00E43654">
        <w:rPr>
          <w:rFonts w:ascii="Baskerville Old Face" w:hAnsi="Baskerville Old Face"/>
        </w:rPr>
        <w:t>.  The word indicates a conversation, reciprocity, a back and forth.</w:t>
      </w:r>
      <w:r w:rsidR="007F4254">
        <w:rPr>
          <w:rFonts w:ascii="Baskerville Old Face" w:hAnsi="Baskerville Old Face"/>
        </w:rPr>
        <w:t xml:space="preserve"> In fact, my interlinear bible renders the phrase, “Come now, and let us be right” meaning, in right relationship. </w:t>
      </w:r>
      <w:r w:rsidRPr="00E43654">
        <w:rPr>
          <w:rFonts w:ascii="Baskerville Old Face" w:hAnsi="Baskerville Old Face"/>
        </w:rPr>
        <w:t xml:space="preserve"> God is willing to hear us out, if we are willing to approach him in a reasonable way, willing to admit to what we have done and willing to listen to his perspective. This interaction can only occur within the context of prayer.  God does not meet with </w:t>
      </w:r>
      <w:r w:rsidR="00C50609">
        <w:rPr>
          <w:rFonts w:ascii="Baskerville Old Face" w:hAnsi="Baskerville Old Face"/>
        </w:rPr>
        <w:t>u</w:t>
      </w:r>
      <w:r w:rsidRPr="00E43654">
        <w:rPr>
          <w:rFonts w:ascii="Baskerville Old Face" w:hAnsi="Baskerville Old Face"/>
        </w:rPr>
        <w:t xml:space="preserve">s at the corner </w:t>
      </w:r>
      <w:r w:rsidR="007F4254">
        <w:rPr>
          <w:rFonts w:ascii="Baskerville Old Face" w:hAnsi="Baskerville Old Face"/>
        </w:rPr>
        <w:t xml:space="preserve">coffee </w:t>
      </w:r>
      <w:proofErr w:type="gramStart"/>
      <w:r w:rsidRPr="00E43654">
        <w:rPr>
          <w:rFonts w:ascii="Baskerville Old Face" w:hAnsi="Baskerville Old Face"/>
        </w:rPr>
        <w:t>shop,</w:t>
      </w:r>
      <w:proofErr w:type="gramEnd"/>
      <w:r w:rsidRPr="00E43654">
        <w:rPr>
          <w:rFonts w:ascii="Baskerville Old Face" w:hAnsi="Baskerville Old Face"/>
        </w:rPr>
        <w:t xml:space="preserve"> he does not call us up on the phone.  To sit alone with him in prayer is our mode of speaking and listening, our method of reasonably settling the matter with God. </w:t>
      </w:r>
    </w:p>
    <w:p w14:paraId="7873DDDA" w14:textId="251BAFA6" w:rsidR="00025572" w:rsidRPr="00E43654" w:rsidRDefault="00C37FEE" w:rsidP="00E43654">
      <w:pPr>
        <w:pStyle w:val="NoSpacing"/>
        <w:spacing w:line="480" w:lineRule="auto"/>
        <w:rPr>
          <w:rFonts w:ascii="Baskerville Old Face" w:hAnsi="Baskerville Old Face"/>
        </w:rPr>
      </w:pPr>
      <w:r w:rsidRPr="00E43654">
        <w:rPr>
          <w:rFonts w:ascii="Baskerville Old Face" w:hAnsi="Baskerville Old Face"/>
        </w:rPr>
        <w:t xml:space="preserve"> </w:t>
      </w:r>
      <w:r w:rsidR="00C50609">
        <w:rPr>
          <w:rFonts w:ascii="Baskerville Old Face" w:hAnsi="Baskerville Old Face"/>
        </w:rPr>
        <w:tab/>
        <w:t>The term</w:t>
      </w:r>
      <w:r w:rsidR="00244865">
        <w:rPr>
          <w:rFonts w:ascii="Baskerville Old Face" w:hAnsi="Baskerville Old Face"/>
        </w:rPr>
        <w:t xml:space="preserve"> </w:t>
      </w:r>
      <w:r w:rsidR="00244865" w:rsidRPr="00244865">
        <w:rPr>
          <w:rFonts w:ascii="Baskerville Old Face" w:hAnsi="Baskerville Old Face"/>
          <w:b/>
          <w:bCs/>
          <w:highlight w:val="yellow"/>
        </w:rPr>
        <w:t>[</w:t>
      </w:r>
      <w:r w:rsidR="00244865">
        <w:rPr>
          <w:rFonts w:ascii="Baskerville Old Face" w:hAnsi="Baskerville Old Face"/>
          <w:b/>
          <w:bCs/>
          <w:highlight w:val="yellow"/>
        </w:rPr>
        <w:t>SLIDE 12</w:t>
      </w:r>
      <w:r w:rsidR="00244865" w:rsidRPr="00244865">
        <w:rPr>
          <w:rFonts w:ascii="Baskerville Old Face" w:hAnsi="Baskerville Old Face"/>
          <w:b/>
          <w:bCs/>
          <w:highlight w:val="yellow"/>
        </w:rPr>
        <w:t>]</w:t>
      </w:r>
      <w:r w:rsidR="00C50609">
        <w:rPr>
          <w:rFonts w:ascii="Baskerville Old Face" w:hAnsi="Baskerville Old Face"/>
        </w:rPr>
        <w:t xml:space="preserve"> “r</w:t>
      </w:r>
      <w:r w:rsidRPr="00E43654">
        <w:rPr>
          <w:rFonts w:ascii="Baskerville Old Face" w:hAnsi="Baskerville Old Face"/>
        </w:rPr>
        <w:t>eason</w:t>
      </w:r>
      <w:r w:rsidR="00C50609">
        <w:rPr>
          <w:rFonts w:ascii="Baskerville Old Face" w:hAnsi="Baskerville Old Face"/>
        </w:rPr>
        <w:t>”</w:t>
      </w:r>
      <w:r w:rsidRPr="00E43654">
        <w:rPr>
          <w:rFonts w:ascii="Baskerville Old Face" w:hAnsi="Baskerville Old Face"/>
        </w:rPr>
        <w:t xml:space="preserve"> indicates</w:t>
      </w:r>
      <w:r w:rsidR="00C50609">
        <w:rPr>
          <w:rFonts w:ascii="Baskerville Old Face" w:hAnsi="Baskerville Old Face"/>
        </w:rPr>
        <w:t xml:space="preserve"> here that we have</w:t>
      </w:r>
      <w:r w:rsidRPr="00E43654">
        <w:rPr>
          <w:rFonts w:ascii="Baskerville Old Face" w:hAnsi="Baskerville Old Face"/>
        </w:rPr>
        <w:t xml:space="preserve"> a certain rationality in our approach to </w:t>
      </w:r>
      <w:proofErr w:type="gramStart"/>
      <w:r w:rsidRPr="00E43654">
        <w:rPr>
          <w:rFonts w:ascii="Baskerville Old Face" w:hAnsi="Baskerville Old Face"/>
        </w:rPr>
        <w:t>God</w:t>
      </w:r>
      <w:proofErr w:type="gramEnd"/>
      <w:r w:rsidRPr="00E43654">
        <w:rPr>
          <w:rFonts w:ascii="Baskerville Old Face" w:hAnsi="Baskerville Old Face"/>
        </w:rPr>
        <w:t xml:space="preserve"> and it also assumes a reciprocal conversation.  But the second word to focus on here is </w:t>
      </w:r>
      <w:r w:rsidR="00101C00" w:rsidRPr="00101C00">
        <w:rPr>
          <w:rFonts w:ascii="Baskerville Old Face" w:hAnsi="Baskerville Old Face"/>
          <w:b/>
          <w:bCs/>
          <w:highlight w:val="yellow"/>
        </w:rPr>
        <w:t>[</w:t>
      </w:r>
      <w:r w:rsidR="00101C00">
        <w:rPr>
          <w:rFonts w:ascii="Baskerville Old Face" w:hAnsi="Baskerville Old Face"/>
          <w:b/>
          <w:bCs/>
          <w:highlight w:val="yellow"/>
        </w:rPr>
        <w:t>SLIDE 13</w:t>
      </w:r>
      <w:r w:rsidR="00101C00" w:rsidRPr="00101C00">
        <w:rPr>
          <w:rFonts w:ascii="Baskerville Old Face" w:hAnsi="Baskerville Old Face"/>
          <w:b/>
          <w:bCs/>
          <w:highlight w:val="yellow"/>
        </w:rPr>
        <w:t>]</w:t>
      </w:r>
      <w:r w:rsidR="00101C00">
        <w:rPr>
          <w:rFonts w:ascii="Baskerville Old Face" w:hAnsi="Baskerville Old Face"/>
          <w:b/>
          <w:bCs/>
        </w:rPr>
        <w:t xml:space="preserve"> </w:t>
      </w:r>
      <w:r w:rsidRPr="00E43654">
        <w:rPr>
          <w:rFonts w:ascii="Baskerville Old Face" w:hAnsi="Baskerville Old Face"/>
        </w:rPr>
        <w:t xml:space="preserve">“whiter” or maybe “snow”. This is </w:t>
      </w:r>
      <w:proofErr w:type="gramStart"/>
      <w:r w:rsidRPr="00E43654">
        <w:rPr>
          <w:rFonts w:ascii="Baskerville Old Face" w:hAnsi="Baskerville Old Face"/>
        </w:rPr>
        <w:t>the end result</w:t>
      </w:r>
      <w:proofErr w:type="gramEnd"/>
      <w:r w:rsidRPr="00E43654">
        <w:rPr>
          <w:rFonts w:ascii="Baskerville Old Face" w:hAnsi="Baskerville Old Face"/>
        </w:rPr>
        <w:t xml:space="preserve">.  See, our sin is not a matter of cuteness like we saw in the video.  We are not covered in chocolate cake, </w:t>
      </w:r>
      <w:r w:rsidR="00025572" w:rsidRPr="00E43654">
        <w:rPr>
          <w:rFonts w:ascii="Baskerville Old Face" w:hAnsi="Baskerville Old Face"/>
        </w:rPr>
        <w:t>it’s much more violent and extreme than that. According to the Lord, we are covered in red, the insinuation being blood, the consequence of our sin. W</w:t>
      </w:r>
      <w:r w:rsidRPr="00E43654">
        <w:rPr>
          <w:rFonts w:ascii="Baskerville Old Face" w:hAnsi="Baskerville Old Face"/>
        </w:rPr>
        <w:t xml:space="preserve">e are </w:t>
      </w:r>
      <w:r w:rsidR="00025572" w:rsidRPr="00E43654">
        <w:rPr>
          <w:rFonts w:ascii="Baskerville Old Face" w:hAnsi="Baskerville Old Face"/>
        </w:rPr>
        <w:t xml:space="preserve">undeniably </w:t>
      </w:r>
      <w:r w:rsidRPr="00E43654">
        <w:rPr>
          <w:rFonts w:ascii="Baskerville Old Face" w:hAnsi="Baskerville Old Face"/>
        </w:rPr>
        <w:t xml:space="preserve">covered in </w:t>
      </w:r>
      <w:proofErr w:type="gramStart"/>
      <w:r w:rsidRPr="00E43654">
        <w:rPr>
          <w:rFonts w:ascii="Baskerville Old Face" w:hAnsi="Baskerville Old Face"/>
        </w:rPr>
        <w:t>red</w:t>
      </w:r>
      <w:proofErr w:type="gramEnd"/>
      <w:r w:rsidRPr="00E43654">
        <w:rPr>
          <w:rFonts w:ascii="Baskerville Old Face" w:hAnsi="Baskerville Old Face"/>
        </w:rPr>
        <w:t xml:space="preserve"> and we come to the table</w:t>
      </w:r>
      <w:r w:rsidR="00025572" w:rsidRPr="00E43654">
        <w:rPr>
          <w:rFonts w:ascii="Baskerville Old Face" w:hAnsi="Baskerville Old Face"/>
        </w:rPr>
        <w:t xml:space="preserve"> as the guilty mess that we are. </w:t>
      </w:r>
      <w:r w:rsidR="00C50609">
        <w:rPr>
          <w:rFonts w:ascii="Baskerville Old Face" w:hAnsi="Baskerville Old Face"/>
        </w:rPr>
        <w:t xml:space="preserve">There is no hiding it; no way to deny it! </w:t>
      </w:r>
      <w:r w:rsidR="00D46CD2" w:rsidRPr="00E43654">
        <w:rPr>
          <w:rFonts w:ascii="Baskerville Old Face" w:hAnsi="Baskerville Old Face"/>
        </w:rPr>
        <w:t xml:space="preserve">Writer S.D. Gordon puts it </w:t>
      </w:r>
      <w:r w:rsidR="00D46CD2" w:rsidRPr="00E43654">
        <w:rPr>
          <w:rFonts w:ascii="Baskerville Old Face" w:hAnsi="Baskerville Old Face"/>
        </w:rPr>
        <w:lastRenderedPageBreak/>
        <w:t>memorably. He writes, “The slime of sin is oozing over everything!”</w:t>
      </w:r>
      <w:r w:rsidR="00025572" w:rsidRPr="00E43654">
        <w:rPr>
          <w:rFonts w:ascii="Baskerville Old Face" w:hAnsi="Baskerville Old Face"/>
        </w:rPr>
        <w:t xml:space="preserve"> This is where confession must begin. An honest appraisal,</w:t>
      </w:r>
      <w:r w:rsidR="00C50609">
        <w:rPr>
          <w:rFonts w:ascii="Baskerville Old Face" w:hAnsi="Baskerville Old Face"/>
        </w:rPr>
        <w:t xml:space="preserve"> a reasonable approach,</w:t>
      </w:r>
      <w:r w:rsidR="00025572" w:rsidRPr="00E43654">
        <w:rPr>
          <w:rFonts w:ascii="Baskerville Old Face" w:hAnsi="Baskerville Old Face"/>
        </w:rPr>
        <w:t xml:space="preserve"> a declared admission. But thankfully, when we come to the table, we are not alone. </w:t>
      </w:r>
      <w:r w:rsidR="0018639A" w:rsidRPr="00E43654">
        <w:rPr>
          <w:rFonts w:ascii="Baskerville Old Face" w:hAnsi="Baskerville Old Face"/>
        </w:rPr>
        <w:t>We sit across from the Lord at the table, not in denial, but in sorrow. We are sorry for what we have done.  We admit it.  We declare our own guilt. And God beckons us to come to him,</w:t>
      </w:r>
      <w:r w:rsidR="00C50609">
        <w:rPr>
          <w:rFonts w:ascii="Baskerville Old Face" w:hAnsi="Baskerville Old Face"/>
        </w:rPr>
        <w:t xml:space="preserve"> to get up</w:t>
      </w:r>
      <w:r w:rsidR="0018639A" w:rsidRPr="00E43654">
        <w:rPr>
          <w:rFonts w:ascii="Baskerville Old Face" w:hAnsi="Baskerville Old Face"/>
        </w:rPr>
        <w:t xml:space="preserve"> </w:t>
      </w:r>
      <w:proofErr w:type="gramStart"/>
      <w:r w:rsidR="0018639A" w:rsidRPr="00E43654">
        <w:rPr>
          <w:rFonts w:ascii="Baskerville Old Face" w:hAnsi="Baskerville Old Face"/>
        </w:rPr>
        <w:t>off of</w:t>
      </w:r>
      <w:proofErr w:type="gramEnd"/>
      <w:r w:rsidR="0018639A" w:rsidRPr="00E43654">
        <w:rPr>
          <w:rFonts w:ascii="Baskerville Old Face" w:hAnsi="Baskerville Old Face"/>
        </w:rPr>
        <w:t xml:space="preserve"> the </w:t>
      </w:r>
      <w:r w:rsidR="00C50609" w:rsidRPr="00E43654">
        <w:rPr>
          <w:rFonts w:ascii="Baskerville Old Face" w:hAnsi="Baskerville Old Face"/>
        </w:rPr>
        <w:t>chair</w:t>
      </w:r>
      <w:r w:rsidR="0018639A" w:rsidRPr="00E43654">
        <w:rPr>
          <w:rFonts w:ascii="Baskerville Old Face" w:hAnsi="Baskerville Old Face"/>
        </w:rPr>
        <w:t xml:space="preserve"> and</w:t>
      </w:r>
      <w:r w:rsidR="00C50609">
        <w:rPr>
          <w:rFonts w:ascii="Baskerville Old Face" w:hAnsi="Baskerville Old Face"/>
        </w:rPr>
        <w:t xml:space="preserve"> to come</w:t>
      </w:r>
      <w:r w:rsidR="0018639A" w:rsidRPr="00E43654">
        <w:rPr>
          <w:rFonts w:ascii="Baskerville Old Face" w:hAnsi="Baskerville Old Face"/>
        </w:rPr>
        <w:t xml:space="preserve"> over to his side of the table.  Will we be chastised?  Will we be beaten for our infractions? Will we be rebuked and rejected as </w:t>
      </w:r>
      <w:proofErr w:type="gramStart"/>
      <w:r w:rsidR="0018639A" w:rsidRPr="00E43654">
        <w:rPr>
          <w:rFonts w:ascii="Baskerville Old Face" w:hAnsi="Baskerville Old Face"/>
        </w:rPr>
        <w:t>a failure</w:t>
      </w:r>
      <w:proofErr w:type="gramEnd"/>
      <w:r w:rsidR="0018639A" w:rsidRPr="00E43654">
        <w:rPr>
          <w:rFonts w:ascii="Baskerville Old Face" w:hAnsi="Baskerville Old Face"/>
        </w:rPr>
        <w:t xml:space="preserve">? When we come around the table, when we come to our Heavenly Father, he takes us in his arms and says, “I have called you by name, you are mine. I have cast your sin as far as the east is from the west, I have nailed your transgressions to the cross, </w:t>
      </w:r>
      <w:r w:rsidR="00003FB0" w:rsidRPr="00E43654">
        <w:rPr>
          <w:rFonts w:ascii="Baskerville Old Face" w:hAnsi="Baskerville Old Face"/>
        </w:rPr>
        <w:t>I have loved you with an everlasting love, I keep no record of wrongs…I forgive you.”</w:t>
      </w:r>
      <w:r w:rsidR="0018639A" w:rsidRPr="00E43654">
        <w:rPr>
          <w:rFonts w:ascii="Baskerville Old Face" w:hAnsi="Baskerville Old Face"/>
        </w:rPr>
        <w:t xml:space="preserve"> </w:t>
      </w:r>
      <w:r w:rsidR="00003FB0" w:rsidRPr="00E43654">
        <w:rPr>
          <w:rFonts w:ascii="Baskerville Old Face" w:hAnsi="Baskerville Old Face"/>
        </w:rPr>
        <w:t>1 John mercifully declares that “If</w:t>
      </w:r>
      <w:r w:rsidR="0018639A" w:rsidRPr="00E43654">
        <w:rPr>
          <w:rFonts w:ascii="Baskerville Old Face" w:hAnsi="Baskerville Old Face"/>
        </w:rPr>
        <w:t xml:space="preserve"> we confess our sins</w:t>
      </w:r>
      <w:r w:rsidR="00003FB0" w:rsidRPr="00E43654">
        <w:rPr>
          <w:rFonts w:ascii="Baskerville Old Face" w:hAnsi="Baskerville Old Face"/>
        </w:rPr>
        <w:t xml:space="preserve">, he is faithful and just and will forgive us our sins and purify us from all </w:t>
      </w:r>
      <w:r w:rsidR="00C50609" w:rsidRPr="00E43654">
        <w:rPr>
          <w:rFonts w:ascii="Baskerville Old Face" w:hAnsi="Baskerville Old Face"/>
        </w:rPr>
        <w:t>unrighteousness</w:t>
      </w:r>
      <w:r w:rsidR="00003FB0" w:rsidRPr="00E43654">
        <w:rPr>
          <w:rFonts w:ascii="Baskerville Old Face" w:hAnsi="Baskerville Old Face"/>
        </w:rPr>
        <w:t xml:space="preserve">.” Hallelujah! The redness of guilt becomes the whiteness of holiness there in the arms of God. </w:t>
      </w:r>
    </w:p>
    <w:p w14:paraId="4523085D" w14:textId="3B5650DE" w:rsidR="00A02E23" w:rsidRPr="00E43654" w:rsidRDefault="00025572" w:rsidP="003358DB">
      <w:pPr>
        <w:pStyle w:val="NoSpacing"/>
        <w:spacing w:line="480" w:lineRule="auto"/>
        <w:ind w:firstLine="720"/>
        <w:rPr>
          <w:rFonts w:ascii="Baskerville Old Face" w:hAnsi="Baskerville Old Face"/>
        </w:rPr>
      </w:pPr>
      <w:r w:rsidRPr="00E43654">
        <w:rPr>
          <w:rFonts w:ascii="Baskerville Old Face" w:hAnsi="Baskerville Old Face"/>
        </w:rPr>
        <w:t>Remember, this process is a conversation</w:t>
      </w:r>
      <w:r w:rsidR="00130DB4">
        <w:rPr>
          <w:rFonts w:ascii="Baskerville Old Face" w:hAnsi="Baskerville Old Face"/>
        </w:rPr>
        <w:t xml:space="preserve"> </w:t>
      </w:r>
      <w:r w:rsidR="00130DB4" w:rsidRPr="00130DB4">
        <w:rPr>
          <w:rFonts w:ascii="Baskerville Old Face" w:hAnsi="Baskerville Old Face"/>
          <w:b/>
          <w:bCs/>
          <w:highlight w:val="yellow"/>
        </w:rPr>
        <w:t>[</w:t>
      </w:r>
      <w:r w:rsidR="00130DB4">
        <w:rPr>
          <w:rFonts w:ascii="Baskerville Old Face" w:hAnsi="Baskerville Old Face"/>
          <w:b/>
          <w:bCs/>
          <w:highlight w:val="yellow"/>
        </w:rPr>
        <w:t>SLIDE 14</w:t>
      </w:r>
      <w:r w:rsidR="00130DB4" w:rsidRPr="00130DB4">
        <w:rPr>
          <w:rFonts w:ascii="Baskerville Old Face" w:hAnsi="Baskerville Old Face"/>
          <w:b/>
          <w:bCs/>
          <w:highlight w:val="yellow"/>
        </w:rPr>
        <w:t>]</w:t>
      </w:r>
      <w:r w:rsidRPr="00E43654">
        <w:rPr>
          <w:rFonts w:ascii="Baskerville Old Face" w:hAnsi="Baskerville Old Face"/>
        </w:rPr>
        <w:t xml:space="preserve">, an open exchange between our sorry selves and our pure and perfect God.  </w:t>
      </w:r>
      <w:r w:rsidR="003358DB">
        <w:rPr>
          <w:rFonts w:ascii="Baskerville Old Face" w:hAnsi="Baskerville Old Face"/>
        </w:rPr>
        <w:t>I</w:t>
      </w:r>
      <w:r w:rsidRPr="00E43654">
        <w:rPr>
          <w:rFonts w:ascii="Baskerville Old Face" w:hAnsi="Baskerville Old Face"/>
        </w:rPr>
        <w:t>t is mercy that</w:t>
      </w:r>
      <w:r w:rsidR="003358DB">
        <w:rPr>
          <w:rFonts w:ascii="Baskerville Old Face" w:hAnsi="Baskerville Old Face"/>
        </w:rPr>
        <w:t xml:space="preserve"> God</w:t>
      </w:r>
      <w:r w:rsidRPr="00E43654">
        <w:rPr>
          <w:rFonts w:ascii="Baskerville Old Face" w:hAnsi="Baskerville Old Face"/>
        </w:rPr>
        <w:t xml:space="preserve"> comes to sit </w:t>
      </w:r>
      <w:r w:rsidR="003358DB" w:rsidRPr="00E43654">
        <w:rPr>
          <w:rFonts w:ascii="Baskerville Old Face" w:hAnsi="Baskerville Old Face"/>
        </w:rPr>
        <w:t>with</w:t>
      </w:r>
      <w:r w:rsidRPr="00E43654">
        <w:rPr>
          <w:rFonts w:ascii="Baskerville Old Face" w:hAnsi="Baskerville Old Face"/>
        </w:rPr>
        <w:t xml:space="preserve"> us in such a state.  As author Richard Foster observes, “If we are the lone examiners of our hearts, a thousand justifications will arise to declare our innocence.” </w:t>
      </w:r>
      <w:r w:rsidR="003358DB">
        <w:rPr>
          <w:rFonts w:ascii="Baskerville Old Face" w:hAnsi="Baskerville Old Face"/>
        </w:rPr>
        <w:t>Does that ring true for you?  Are you your own best defense lawyer?</w:t>
      </w:r>
      <w:r w:rsidRPr="00E43654">
        <w:rPr>
          <w:rFonts w:ascii="Baskerville Old Face" w:hAnsi="Baskerville Old Face"/>
        </w:rPr>
        <w:t xml:space="preserve"> We </w:t>
      </w:r>
      <w:proofErr w:type="gramStart"/>
      <w:r w:rsidRPr="00E43654">
        <w:rPr>
          <w:rFonts w:ascii="Baskerville Old Face" w:hAnsi="Baskerville Old Face"/>
        </w:rPr>
        <w:t>stand</w:t>
      </w:r>
      <w:proofErr w:type="gramEnd"/>
      <w:r w:rsidRPr="00E43654">
        <w:rPr>
          <w:rFonts w:ascii="Baskerville Old Face" w:hAnsi="Baskerville Old Face"/>
        </w:rPr>
        <w:t xml:space="preserve"> there covered in red trying to explain how it wasn’t our fault, we had no other choice, so and </w:t>
      </w:r>
      <w:proofErr w:type="gramStart"/>
      <w:r w:rsidRPr="00E43654">
        <w:rPr>
          <w:rFonts w:ascii="Baskerville Old Face" w:hAnsi="Baskerville Old Face"/>
        </w:rPr>
        <w:t>so</w:t>
      </w:r>
      <w:proofErr w:type="gramEnd"/>
      <w:r w:rsidRPr="00E43654">
        <w:rPr>
          <w:rFonts w:ascii="Baskerville Old Face" w:hAnsi="Baskerville Old Face"/>
        </w:rPr>
        <w:t xml:space="preserve"> made me do it, and whatever other excuses we might offer. On our own, we will strive to maintain our innocence.  We will act no </w:t>
      </w:r>
      <w:r w:rsidR="003358DB" w:rsidRPr="00E43654">
        <w:rPr>
          <w:rFonts w:ascii="Baskerville Old Face" w:hAnsi="Baskerville Old Face"/>
        </w:rPr>
        <w:t>differently</w:t>
      </w:r>
      <w:r w:rsidRPr="00E43654">
        <w:rPr>
          <w:rFonts w:ascii="Baskerville Old Face" w:hAnsi="Baskerville Old Face"/>
        </w:rPr>
        <w:t xml:space="preserve"> than a toddler smeared in chocolate cake. But, at the table, we are not alone. Foster continues, “Since God is with us (</w:t>
      </w:r>
      <w:r w:rsidR="00A02E23" w:rsidRPr="00E43654">
        <w:rPr>
          <w:rFonts w:ascii="Baskerville Old Face" w:hAnsi="Baskerville Old Face"/>
        </w:rPr>
        <w:t xml:space="preserve">as we search our hearts) we are listening more than we are defending…He allows no evil to be </w:t>
      </w:r>
      <w:r w:rsidR="003358DB" w:rsidRPr="00E43654">
        <w:rPr>
          <w:rFonts w:ascii="Baskerville Old Face" w:hAnsi="Baskerville Old Face"/>
        </w:rPr>
        <w:t>concealed</w:t>
      </w:r>
      <w:r w:rsidR="00A02E23" w:rsidRPr="00E43654">
        <w:rPr>
          <w:rFonts w:ascii="Baskerville Old Face" w:hAnsi="Baskerville Old Face"/>
        </w:rPr>
        <w:t xml:space="preserve"> in the lives of his children</w:t>
      </w:r>
      <w:proofErr w:type="gramStart"/>
      <w:r w:rsidR="00A02E23" w:rsidRPr="00E43654">
        <w:rPr>
          <w:rFonts w:ascii="Baskerville Old Face" w:hAnsi="Baskerville Old Face"/>
        </w:rPr>
        <w:t>…</w:t>
      </w:r>
      <w:r w:rsidR="001E64F9">
        <w:rPr>
          <w:rFonts w:ascii="Baskerville Old Face" w:hAnsi="Baskerville Old Face"/>
        </w:rPr>
        <w:t>(</w:t>
      </w:r>
      <w:proofErr w:type="gramEnd"/>
      <w:r w:rsidR="001E64F9">
        <w:rPr>
          <w:rFonts w:ascii="Baskerville Old Face" w:hAnsi="Baskerville Old Face"/>
        </w:rPr>
        <w:t>(</w:t>
      </w:r>
      <w:r w:rsidR="00A02E23" w:rsidRPr="00E43654">
        <w:rPr>
          <w:rFonts w:ascii="Baskerville Old Face" w:hAnsi="Baskerville Old Face"/>
        </w:rPr>
        <w:t xml:space="preserve">We must not deny or ignore the depth of our evil.” That might sound </w:t>
      </w:r>
      <w:proofErr w:type="gramStart"/>
      <w:r w:rsidR="00A02E23" w:rsidRPr="00E43654">
        <w:rPr>
          <w:rFonts w:ascii="Baskerville Old Face" w:hAnsi="Baskerville Old Face"/>
        </w:rPr>
        <w:t>pretty extreme</w:t>
      </w:r>
      <w:proofErr w:type="gramEnd"/>
      <w:r w:rsidR="00A02E23" w:rsidRPr="00E43654">
        <w:rPr>
          <w:rFonts w:ascii="Baskerville Old Face" w:hAnsi="Baskerville Old Face"/>
        </w:rPr>
        <w:t xml:space="preserve">.  After all, most of us here are not drug dealers or kidnappers.  But that is the </w:t>
      </w:r>
      <w:r w:rsidR="00A02E23" w:rsidRPr="00E43654">
        <w:rPr>
          <w:rFonts w:ascii="Baskerville Old Face" w:hAnsi="Baskerville Old Face"/>
        </w:rPr>
        <w:lastRenderedPageBreak/>
        <w:t xml:space="preserve">pernicious nature of sin…it will always minimize itself. It will always be dismissive of itself.  </w:t>
      </w:r>
      <w:r w:rsidR="003358DB">
        <w:rPr>
          <w:rFonts w:ascii="Baskerville Old Face" w:hAnsi="Baskerville Old Face"/>
        </w:rPr>
        <w:t>Our sin</w:t>
      </w:r>
      <w:r w:rsidR="00A02E23" w:rsidRPr="00E43654">
        <w:rPr>
          <w:rFonts w:ascii="Baskerville Old Face" w:hAnsi="Baskerville Old Face"/>
        </w:rPr>
        <w:t xml:space="preserve"> will never be all that bad</w:t>
      </w:r>
      <w:proofErr w:type="gramStart"/>
      <w:r w:rsidR="00A02E23" w:rsidRPr="00E43654">
        <w:rPr>
          <w:rFonts w:ascii="Baskerville Old Face" w:hAnsi="Baskerville Old Face"/>
        </w:rPr>
        <w:t xml:space="preserve">. </w:t>
      </w:r>
      <w:r w:rsidR="001E64F9">
        <w:rPr>
          <w:rFonts w:ascii="Baskerville Old Face" w:hAnsi="Baskerville Old Face"/>
        </w:rPr>
        <w:t>)</w:t>
      </w:r>
      <w:proofErr w:type="gramEnd"/>
      <w:r w:rsidR="001E64F9">
        <w:rPr>
          <w:rFonts w:ascii="Baskerville Old Face" w:hAnsi="Baskerville Old Face"/>
        </w:rPr>
        <w:t>)</w:t>
      </w:r>
    </w:p>
    <w:p w14:paraId="6EE88B72" w14:textId="210E7A4E" w:rsidR="00D46CD2" w:rsidRPr="00E43654" w:rsidRDefault="00A02E23" w:rsidP="003358DB">
      <w:pPr>
        <w:pStyle w:val="NoSpacing"/>
        <w:spacing w:line="480" w:lineRule="auto"/>
        <w:ind w:firstLine="720"/>
        <w:rPr>
          <w:rFonts w:ascii="Baskerville Old Face" w:hAnsi="Baskerville Old Face"/>
        </w:rPr>
      </w:pPr>
      <w:r w:rsidRPr="00E43654">
        <w:rPr>
          <w:rFonts w:ascii="Baskerville Old Face" w:hAnsi="Baskerville Old Face"/>
        </w:rPr>
        <w:t xml:space="preserve">But </w:t>
      </w:r>
      <w:r w:rsidR="00130DB4" w:rsidRPr="00130DB4">
        <w:rPr>
          <w:rFonts w:ascii="Baskerville Old Face" w:hAnsi="Baskerville Old Face"/>
          <w:b/>
          <w:bCs/>
          <w:highlight w:val="yellow"/>
        </w:rPr>
        <w:t>[</w:t>
      </w:r>
      <w:r w:rsidR="00130DB4">
        <w:rPr>
          <w:rFonts w:ascii="Baskerville Old Face" w:hAnsi="Baskerville Old Face"/>
          <w:b/>
          <w:bCs/>
          <w:highlight w:val="yellow"/>
        </w:rPr>
        <w:t>SLIDE 15</w:t>
      </w:r>
      <w:r w:rsidR="00130DB4" w:rsidRPr="00130DB4">
        <w:rPr>
          <w:rFonts w:ascii="Baskerville Old Face" w:hAnsi="Baskerville Old Face"/>
          <w:b/>
          <w:bCs/>
          <w:highlight w:val="yellow"/>
        </w:rPr>
        <w:t>]</w:t>
      </w:r>
      <w:r w:rsidR="00130DB4">
        <w:rPr>
          <w:rFonts w:ascii="Baskerville Old Face" w:hAnsi="Baskerville Old Face"/>
          <w:b/>
          <w:bCs/>
        </w:rPr>
        <w:t xml:space="preserve"> </w:t>
      </w:r>
      <w:r w:rsidRPr="00E43654">
        <w:rPr>
          <w:rFonts w:ascii="Baskerville Old Face" w:hAnsi="Baskerville Old Face"/>
        </w:rPr>
        <w:t xml:space="preserve">confession shines a light!  Confession looks under the rug.  Confession cleans out the corners.  David cries in Psalm 139, “Examine me God! Look at my heart! Put me to the test! Know my anxious thoughts! Look to see if there is any wicked way in me, then lead me on the eternal path!”  The danger here is that there may be something hidden in the corners, some sin that </w:t>
      </w:r>
      <w:r w:rsidR="003358DB">
        <w:rPr>
          <w:rFonts w:ascii="Baskerville Old Face" w:hAnsi="Baskerville Old Face"/>
        </w:rPr>
        <w:t>you</w:t>
      </w:r>
      <w:r w:rsidRPr="00E43654">
        <w:rPr>
          <w:rFonts w:ascii="Baskerville Old Face" w:hAnsi="Baskerville Old Face"/>
        </w:rPr>
        <w:t xml:space="preserve"> have lived with for years, some sin that has become a part of you.  It’s a little like eating White Castle in the car</w:t>
      </w:r>
      <w:r w:rsidR="001C0CD3">
        <w:rPr>
          <w:rFonts w:ascii="Baskerville Old Face" w:hAnsi="Baskerville Old Face"/>
        </w:rPr>
        <w:t xml:space="preserve"> </w:t>
      </w:r>
      <w:r w:rsidR="001C0CD3" w:rsidRPr="001C0CD3">
        <w:rPr>
          <w:rFonts w:ascii="Baskerville Old Face" w:hAnsi="Baskerville Old Face"/>
          <w:b/>
          <w:bCs/>
          <w:highlight w:val="yellow"/>
        </w:rPr>
        <w:t>[</w:t>
      </w:r>
      <w:r w:rsidR="001C0CD3">
        <w:rPr>
          <w:rFonts w:ascii="Baskerville Old Face" w:hAnsi="Baskerville Old Face"/>
          <w:b/>
          <w:bCs/>
          <w:highlight w:val="yellow"/>
        </w:rPr>
        <w:t>SLIDE 16</w:t>
      </w:r>
      <w:r w:rsidR="001C0CD3" w:rsidRPr="001C0CD3">
        <w:rPr>
          <w:rFonts w:ascii="Baskerville Old Face" w:hAnsi="Baskerville Old Face"/>
          <w:b/>
          <w:bCs/>
          <w:highlight w:val="yellow"/>
        </w:rPr>
        <w:t>]</w:t>
      </w:r>
      <w:r w:rsidRPr="00E43654">
        <w:rPr>
          <w:rFonts w:ascii="Baskerville Old Face" w:hAnsi="Baskerville Old Face"/>
        </w:rPr>
        <w:t xml:space="preserve">. Now I may be in the minority, but I love to take a trip to White Castle.  It’s a salty treat with extra onions that </w:t>
      </w:r>
      <w:proofErr w:type="gramStart"/>
      <w:r w:rsidRPr="00E43654">
        <w:rPr>
          <w:rFonts w:ascii="Baskerville Old Face" w:hAnsi="Baskerville Old Face"/>
        </w:rPr>
        <w:t>hits</w:t>
      </w:r>
      <w:proofErr w:type="gramEnd"/>
      <w:r w:rsidRPr="00E43654">
        <w:rPr>
          <w:rFonts w:ascii="Baskerville Old Face" w:hAnsi="Baskerville Old Face"/>
        </w:rPr>
        <w:t xml:space="preserve"> the spot.  But imagine if I am coming to your house to pick you up</w:t>
      </w:r>
      <w:r w:rsidR="00D46CD2" w:rsidRPr="00E43654">
        <w:rPr>
          <w:rFonts w:ascii="Baskerville Old Face" w:hAnsi="Baskerville Old Face"/>
        </w:rPr>
        <w:t xml:space="preserve"> and before I </w:t>
      </w:r>
      <w:proofErr w:type="gramStart"/>
      <w:r w:rsidR="00D46CD2" w:rsidRPr="00E43654">
        <w:rPr>
          <w:rFonts w:ascii="Baskerville Old Face" w:hAnsi="Baskerville Old Face"/>
        </w:rPr>
        <w:t>arrive</w:t>
      </w:r>
      <w:proofErr w:type="gramEnd"/>
      <w:r w:rsidR="00D46CD2" w:rsidRPr="00E43654">
        <w:rPr>
          <w:rFonts w:ascii="Baskerville Old Face" w:hAnsi="Baskerville Old Face"/>
        </w:rPr>
        <w:t xml:space="preserve"> I </w:t>
      </w:r>
      <w:proofErr w:type="gramStart"/>
      <w:r w:rsidR="00D46CD2" w:rsidRPr="00E43654">
        <w:rPr>
          <w:rFonts w:ascii="Baskerville Old Face" w:hAnsi="Baskerville Old Face"/>
        </w:rPr>
        <w:t>stop</w:t>
      </w:r>
      <w:proofErr w:type="gramEnd"/>
      <w:r w:rsidR="00D46CD2" w:rsidRPr="00E43654">
        <w:rPr>
          <w:rFonts w:ascii="Baskerville Old Face" w:hAnsi="Baskerville Old Face"/>
        </w:rPr>
        <w:t xml:space="preserve"> to scarf down some White Castle.  I throw the bag and those little boxes into the backseat just in time to pull into your driveway.  Now, you tell me, is that car ride going to be a pleasurable one</w:t>
      </w:r>
      <w:r w:rsidR="003358DB">
        <w:rPr>
          <w:rFonts w:ascii="Baskerville Old Face" w:hAnsi="Baskerville Old Face"/>
        </w:rPr>
        <w:t xml:space="preserve"> for you</w:t>
      </w:r>
      <w:r w:rsidR="00D46CD2" w:rsidRPr="00E43654">
        <w:rPr>
          <w:rFonts w:ascii="Baskerville Old Face" w:hAnsi="Baskerville Old Face"/>
        </w:rPr>
        <w:t xml:space="preserve">?  No!  You will get in, reach for the seatbelt and hesitate.  Your nose picks up on it </w:t>
      </w:r>
      <w:proofErr w:type="gramStart"/>
      <w:r w:rsidR="00D46CD2" w:rsidRPr="00E43654">
        <w:rPr>
          <w:rFonts w:ascii="Baskerville Old Face" w:hAnsi="Baskerville Old Face"/>
        </w:rPr>
        <w:t>real</w:t>
      </w:r>
      <w:proofErr w:type="gramEnd"/>
      <w:r w:rsidR="00D46CD2" w:rsidRPr="00E43654">
        <w:rPr>
          <w:rFonts w:ascii="Baskerville Old Face" w:hAnsi="Baskerville Old Face"/>
        </w:rPr>
        <w:t xml:space="preserve"> quick. You might even ask, “What is that smell?” And I would say, “What do you mean? I don’t smell anything.” See, I have been steeped in the smell, I have consumed the smell, I have incorporated the smell into my life and my car and now </w:t>
      </w:r>
      <w:r w:rsidR="003358DB">
        <w:rPr>
          <w:rFonts w:ascii="Baskerville Old Face" w:hAnsi="Baskerville Old Face"/>
        </w:rPr>
        <w:t>it’s in</w:t>
      </w:r>
      <w:r w:rsidR="00D46CD2" w:rsidRPr="00E43654">
        <w:rPr>
          <w:rFonts w:ascii="Baskerville Old Face" w:hAnsi="Baskerville Old Face"/>
        </w:rPr>
        <w:t xml:space="preserve"> your</w:t>
      </w:r>
      <w:r w:rsidR="003358DB">
        <w:rPr>
          <w:rFonts w:ascii="Baskerville Old Face" w:hAnsi="Baskerville Old Face"/>
        </w:rPr>
        <w:t xml:space="preserve"> life</w:t>
      </w:r>
      <w:r w:rsidR="00D46CD2" w:rsidRPr="00E43654">
        <w:rPr>
          <w:rFonts w:ascii="Baskerville Old Face" w:hAnsi="Baskerville Old Face"/>
        </w:rPr>
        <w:t xml:space="preserve"> as well.  But it is true for all of us…we all </w:t>
      </w:r>
      <w:proofErr w:type="gramStart"/>
      <w:r w:rsidR="00D46CD2" w:rsidRPr="00E43654">
        <w:rPr>
          <w:rFonts w:ascii="Baskerville Old Face" w:hAnsi="Baskerville Old Face"/>
        </w:rPr>
        <w:t>have a tendency to</w:t>
      </w:r>
      <w:proofErr w:type="gramEnd"/>
      <w:r w:rsidR="00D46CD2" w:rsidRPr="00E43654">
        <w:rPr>
          <w:rFonts w:ascii="Baskerville Old Face" w:hAnsi="Baskerville Old Face"/>
        </w:rPr>
        <w:t xml:space="preserve"> become </w:t>
      </w:r>
      <w:proofErr w:type="spellStart"/>
      <w:r w:rsidR="00D46CD2" w:rsidRPr="00E43654">
        <w:rPr>
          <w:rFonts w:ascii="Baskerville Old Face" w:hAnsi="Baskerville Old Face"/>
        </w:rPr>
        <w:t>noseblind</w:t>
      </w:r>
      <w:proofErr w:type="spellEnd"/>
      <w:r w:rsidR="00D46CD2" w:rsidRPr="00E43654">
        <w:rPr>
          <w:rFonts w:ascii="Baskerville Old Face" w:hAnsi="Baskerville Old Face"/>
        </w:rPr>
        <w:t xml:space="preserve"> to our own stench. </w:t>
      </w:r>
      <w:proofErr w:type="gramStart"/>
      <w:r w:rsidR="00D46CD2" w:rsidRPr="00E43654">
        <w:rPr>
          <w:rFonts w:ascii="Baskerville Old Face" w:hAnsi="Baskerville Old Face"/>
        </w:rPr>
        <w:t>That is to say, we</w:t>
      </w:r>
      <w:proofErr w:type="gramEnd"/>
      <w:r w:rsidR="00D46CD2" w:rsidRPr="00E43654">
        <w:rPr>
          <w:rFonts w:ascii="Baskerville Old Face" w:hAnsi="Baskerville Old Face"/>
        </w:rPr>
        <w:t xml:space="preserve"> can easily </w:t>
      </w:r>
      <w:proofErr w:type="gramStart"/>
      <w:r w:rsidR="00D46CD2" w:rsidRPr="00E43654">
        <w:rPr>
          <w:rFonts w:ascii="Baskerville Old Face" w:hAnsi="Baskerville Old Face"/>
        </w:rPr>
        <w:t>become spiritually</w:t>
      </w:r>
      <w:proofErr w:type="gramEnd"/>
      <w:r w:rsidR="00D46CD2" w:rsidRPr="00E43654">
        <w:rPr>
          <w:rFonts w:ascii="Baskerville Old Face" w:hAnsi="Baskerville Old Face"/>
        </w:rPr>
        <w:t xml:space="preserve"> blind to our own sin.</w:t>
      </w:r>
      <w:r w:rsidR="00D46CD2" w:rsidRPr="00E43654">
        <w:rPr>
          <w:rFonts w:ascii="Baskerville Old Face" w:hAnsi="Baskerville Old Face"/>
        </w:rPr>
        <w:tab/>
      </w:r>
    </w:p>
    <w:p w14:paraId="16FD480E" w14:textId="4E8603E3" w:rsidR="00C37FEE" w:rsidRPr="00E43654" w:rsidRDefault="00D46CD2" w:rsidP="003358DB">
      <w:pPr>
        <w:pStyle w:val="NoSpacing"/>
        <w:spacing w:line="480" w:lineRule="auto"/>
        <w:ind w:firstLine="720"/>
        <w:rPr>
          <w:rFonts w:ascii="Baskerville Old Face" w:hAnsi="Baskerville Old Face"/>
        </w:rPr>
      </w:pPr>
      <w:r w:rsidRPr="00E43654">
        <w:rPr>
          <w:rFonts w:ascii="Baskerville Old Face" w:hAnsi="Baskerville Old Face"/>
        </w:rPr>
        <w:t xml:space="preserve">But </w:t>
      </w:r>
      <w:r w:rsidR="001C0CD3" w:rsidRPr="001C0CD3">
        <w:rPr>
          <w:rFonts w:ascii="Baskerville Old Face" w:hAnsi="Baskerville Old Face"/>
          <w:b/>
          <w:bCs/>
          <w:highlight w:val="yellow"/>
        </w:rPr>
        <w:t>[</w:t>
      </w:r>
      <w:r w:rsidR="001C0CD3">
        <w:rPr>
          <w:rFonts w:ascii="Baskerville Old Face" w:hAnsi="Baskerville Old Face"/>
          <w:b/>
          <w:bCs/>
          <w:highlight w:val="yellow"/>
        </w:rPr>
        <w:t>SLIDE 17</w:t>
      </w:r>
      <w:r w:rsidR="001C0CD3" w:rsidRPr="001C0CD3">
        <w:rPr>
          <w:rFonts w:ascii="Baskerville Old Face" w:hAnsi="Baskerville Old Face"/>
          <w:b/>
          <w:bCs/>
          <w:highlight w:val="yellow"/>
        </w:rPr>
        <w:t>]</w:t>
      </w:r>
      <w:r w:rsidR="001C0CD3">
        <w:rPr>
          <w:rFonts w:ascii="Baskerville Old Face" w:hAnsi="Baskerville Old Face"/>
          <w:b/>
          <w:bCs/>
        </w:rPr>
        <w:t xml:space="preserve"> </w:t>
      </w:r>
      <w:r w:rsidRPr="00E43654">
        <w:rPr>
          <w:rFonts w:ascii="Baskerville Old Face" w:hAnsi="Baskerville Old Face"/>
        </w:rPr>
        <w:t>God is with us and we can invite him to search us and dig around and find out where we have become blind.</w:t>
      </w:r>
      <w:r w:rsidR="0018639A" w:rsidRPr="00E43654">
        <w:rPr>
          <w:rFonts w:ascii="Baskerville Old Face" w:hAnsi="Baskerville Old Face"/>
        </w:rPr>
        <w:t xml:space="preserve">  But Psalm 139 goes further than discovery. When the hidden sins are brought out into the light, then we are forgiven, then we are shown the path the leads to eternal life!  But before God can put us on that path, we must first be reasonable. We must first acknowledge that we have indeed strayed from that path.  That we have set ourselves up against God.  That we have caused him grief, that we are covered in blood. </w:t>
      </w:r>
    </w:p>
    <w:p w14:paraId="0B8A51F0" w14:textId="600D6874" w:rsidR="00CA4C0C" w:rsidRPr="00E43654" w:rsidRDefault="00CC440A" w:rsidP="00E43654">
      <w:pPr>
        <w:pStyle w:val="NoSpacing"/>
        <w:spacing w:line="480" w:lineRule="auto"/>
        <w:rPr>
          <w:rFonts w:ascii="Baskerville Old Face" w:hAnsi="Baskerville Old Face"/>
        </w:rPr>
      </w:pPr>
      <w:r w:rsidRPr="00E43654">
        <w:rPr>
          <w:rFonts w:ascii="Baskerville Old Face" w:hAnsi="Baskerville Old Face"/>
        </w:rPr>
        <w:lastRenderedPageBreak/>
        <w:t xml:space="preserve"> </w:t>
      </w:r>
      <w:r w:rsidR="00A63708" w:rsidRPr="00E43654">
        <w:rPr>
          <w:rFonts w:ascii="Baskerville Old Face" w:hAnsi="Baskerville Old Face"/>
        </w:rPr>
        <w:t xml:space="preserve">    </w:t>
      </w:r>
      <w:r w:rsidR="00EA7447" w:rsidRPr="00E43654">
        <w:rPr>
          <w:rFonts w:ascii="Baskerville Old Face" w:hAnsi="Baskerville Old Face"/>
        </w:rPr>
        <w:t xml:space="preserve">  </w:t>
      </w:r>
      <w:r w:rsidR="00003FB0" w:rsidRPr="00E43654">
        <w:rPr>
          <w:rFonts w:ascii="Baskerville Old Face" w:hAnsi="Baskerville Old Face"/>
        </w:rPr>
        <w:t>Confession is an incredible gift. It results in freedom, forgiveness and what could be better than to be in good standing before God</w:t>
      </w:r>
      <w:r w:rsidR="003358DB">
        <w:rPr>
          <w:rFonts w:ascii="Baskerville Old Face" w:hAnsi="Baskerville Old Face"/>
        </w:rPr>
        <w:t>?</w:t>
      </w:r>
      <w:r w:rsidR="00003FB0" w:rsidRPr="00E43654">
        <w:rPr>
          <w:rFonts w:ascii="Baskerville Old Face" w:hAnsi="Baskerville Old Face"/>
        </w:rPr>
        <w:t xml:space="preserve"> But sin is persistent and </w:t>
      </w:r>
      <w:proofErr w:type="gramStart"/>
      <w:r w:rsidR="00003FB0" w:rsidRPr="00E43654">
        <w:rPr>
          <w:rFonts w:ascii="Baskerville Old Face" w:hAnsi="Baskerville Old Face"/>
        </w:rPr>
        <w:t>in order to</w:t>
      </w:r>
      <w:proofErr w:type="gramEnd"/>
      <w:r w:rsidR="00003FB0" w:rsidRPr="00E43654">
        <w:rPr>
          <w:rFonts w:ascii="Baskerville Old Face" w:hAnsi="Baskerville Old Face"/>
        </w:rPr>
        <w:t xml:space="preserve"> eradicate </w:t>
      </w:r>
      <w:proofErr w:type="gramStart"/>
      <w:r w:rsidR="00003FB0" w:rsidRPr="00E43654">
        <w:rPr>
          <w:rFonts w:ascii="Baskerville Old Face" w:hAnsi="Baskerville Old Face"/>
        </w:rPr>
        <w:t>it’s</w:t>
      </w:r>
      <w:proofErr w:type="gramEnd"/>
      <w:r w:rsidR="00003FB0" w:rsidRPr="00E43654">
        <w:rPr>
          <w:rFonts w:ascii="Baskerville Old Face" w:hAnsi="Baskerville Old Face"/>
        </w:rPr>
        <w:t xml:space="preserve"> quills from our souls, we must become students of ourselves.  We must freely admit our own proclivities, our weaknesses, and </w:t>
      </w:r>
      <w:r w:rsidR="00CA4C0C" w:rsidRPr="00E43654">
        <w:rPr>
          <w:rFonts w:ascii="Baskerville Old Face" w:hAnsi="Baskerville Old Face"/>
        </w:rPr>
        <w:t xml:space="preserve">we would do well to observe patterns in our own lives. Where do we fall? And why? We have made available small prayer journals for anyone who would like to take it and use it in conjunction with our prayer initiative </w:t>
      </w:r>
      <w:r w:rsidR="001C0CD3" w:rsidRPr="001C0CD3">
        <w:rPr>
          <w:rFonts w:ascii="Baskerville Old Face" w:hAnsi="Baskerville Old Face"/>
          <w:b/>
          <w:bCs/>
          <w:highlight w:val="yellow"/>
        </w:rPr>
        <w:t>[</w:t>
      </w:r>
      <w:r w:rsidR="001C0CD3">
        <w:rPr>
          <w:rFonts w:ascii="Baskerville Old Face" w:hAnsi="Baskerville Old Face"/>
          <w:b/>
          <w:bCs/>
          <w:highlight w:val="yellow"/>
        </w:rPr>
        <w:t>SLIDE 18</w:t>
      </w:r>
      <w:r w:rsidR="001C0CD3" w:rsidRPr="001C0CD3">
        <w:rPr>
          <w:rFonts w:ascii="Baskerville Old Face" w:hAnsi="Baskerville Old Face"/>
          <w:b/>
          <w:bCs/>
          <w:highlight w:val="yellow"/>
        </w:rPr>
        <w:t>]</w:t>
      </w:r>
      <w:r w:rsidR="001C0CD3">
        <w:rPr>
          <w:rFonts w:ascii="Baskerville Old Face" w:hAnsi="Baskerville Old Face"/>
          <w:b/>
          <w:bCs/>
        </w:rPr>
        <w:t xml:space="preserve"> </w:t>
      </w:r>
      <w:r w:rsidR="00CA4C0C" w:rsidRPr="00E43654">
        <w:rPr>
          <w:rFonts w:ascii="Baskerville Old Face" w:hAnsi="Baskerville Old Face"/>
        </w:rPr>
        <w:t xml:space="preserve">10 at 10:00.  </w:t>
      </w:r>
      <w:r w:rsidR="003358DB" w:rsidRPr="00E43654">
        <w:rPr>
          <w:rFonts w:ascii="Baskerville Old Face" w:hAnsi="Baskerville Old Face"/>
        </w:rPr>
        <w:t>Journaling</w:t>
      </w:r>
      <w:r w:rsidR="00CA4C0C" w:rsidRPr="00E43654">
        <w:rPr>
          <w:rFonts w:ascii="Baskerville Old Face" w:hAnsi="Baskerville Old Face"/>
        </w:rPr>
        <w:t xml:space="preserve"> may not be up your alley, but it can be </w:t>
      </w:r>
      <w:r w:rsidR="003358DB" w:rsidRPr="00E43654">
        <w:rPr>
          <w:rFonts w:ascii="Baskerville Old Face" w:hAnsi="Baskerville Old Face"/>
        </w:rPr>
        <w:t>extremely</w:t>
      </w:r>
      <w:r w:rsidR="00CA4C0C" w:rsidRPr="00E43654">
        <w:rPr>
          <w:rFonts w:ascii="Baskerville Old Face" w:hAnsi="Baskerville Old Face"/>
        </w:rPr>
        <w:t xml:space="preserve"> useful to take a few minutes before bed, at the end of the day and review what happened.  What people do you meet? What words did you say?  What attitudes did you exhibit? </w:t>
      </w:r>
      <w:r w:rsidR="003358DB">
        <w:rPr>
          <w:rFonts w:ascii="Baskerville Old Face" w:hAnsi="Baskerville Old Face"/>
        </w:rPr>
        <w:t xml:space="preserve">How did you spend your time? In what ways were you tempted? </w:t>
      </w:r>
      <w:r w:rsidR="00CA4C0C" w:rsidRPr="00E43654">
        <w:rPr>
          <w:rFonts w:ascii="Baskerville Old Face" w:hAnsi="Baskerville Old Face"/>
        </w:rPr>
        <w:t xml:space="preserve">Ask God to show you the spots where you stumbled.  Ask God to search your heart and reveal any sin that might be hiding out in the corners of your day. </w:t>
      </w:r>
      <w:r w:rsidR="003358DB">
        <w:rPr>
          <w:rFonts w:ascii="Baskerville Old Face" w:hAnsi="Baskerville Old Face"/>
        </w:rPr>
        <w:t xml:space="preserve"> Come to the table and listen </w:t>
      </w:r>
      <w:proofErr w:type="gramStart"/>
      <w:r w:rsidR="003358DB">
        <w:rPr>
          <w:rFonts w:ascii="Baskerville Old Face" w:hAnsi="Baskerville Old Face"/>
        </w:rPr>
        <w:t>for</w:t>
      </w:r>
      <w:proofErr w:type="gramEnd"/>
      <w:r w:rsidR="003358DB">
        <w:rPr>
          <w:rFonts w:ascii="Baskerville Old Face" w:hAnsi="Baskerville Old Face"/>
        </w:rPr>
        <w:t xml:space="preserve"> his voice.  Let him </w:t>
      </w:r>
      <w:proofErr w:type="gramStart"/>
      <w:r w:rsidR="003358DB">
        <w:rPr>
          <w:rFonts w:ascii="Baskerville Old Face" w:hAnsi="Baskerville Old Face"/>
        </w:rPr>
        <w:t>search</w:t>
      </w:r>
      <w:proofErr w:type="gramEnd"/>
      <w:r w:rsidR="003358DB">
        <w:rPr>
          <w:rFonts w:ascii="Baskerville Old Face" w:hAnsi="Baskerville Old Face"/>
        </w:rPr>
        <w:t xml:space="preserve"> you and let him find those anxious thoughts and any wickedness or unrighteousness that might be lurking around.</w:t>
      </w:r>
      <w:r w:rsidR="00CA4C0C" w:rsidRPr="00E43654">
        <w:rPr>
          <w:rFonts w:ascii="Baskerville Old Face" w:hAnsi="Baskerville Old Face"/>
        </w:rPr>
        <w:t xml:space="preserve"> When he shows you something, write it down!  Take note!  Confess those sins, and when tomorrow rolls around, you will be that much more aware and mindful of how you can honor God better. </w:t>
      </w:r>
    </w:p>
    <w:p w14:paraId="53318ABE" w14:textId="4B5C155F" w:rsidR="003F6EA7" w:rsidRDefault="00CA4C0C" w:rsidP="00E43654">
      <w:pPr>
        <w:pStyle w:val="NoSpacing"/>
        <w:spacing w:line="480" w:lineRule="auto"/>
        <w:rPr>
          <w:rFonts w:ascii="Baskerville Old Face" w:hAnsi="Baskerville Old Face"/>
        </w:rPr>
      </w:pPr>
      <w:r w:rsidRPr="00E43654">
        <w:rPr>
          <w:rFonts w:ascii="Baskerville Old Face" w:hAnsi="Baskerville Old Face"/>
        </w:rPr>
        <w:tab/>
      </w:r>
      <w:r w:rsidR="00E43654" w:rsidRPr="00E43654">
        <w:rPr>
          <w:rFonts w:ascii="Baskerville Old Face" w:hAnsi="Baskerville Old Face"/>
        </w:rPr>
        <w:t xml:space="preserve">That is the goal of confession: </w:t>
      </w:r>
      <w:r w:rsidR="001C0CD3" w:rsidRPr="001C0CD3">
        <w:rPr>
          <w:rFonts w:ascii="Baskerville Old Face" w:hAnsi="Baskerville Old Face"/>
          <w:b/>
          <w:bCs/>
          <w:highlight w:val="yellow"/>
        </w:rPr>
        <w:t>[</w:t>
      </w:r>
      <w:r w:rsidR="001C0CD3">
        <w:rPr>
          <w:rFonts w:ascii="Baskerville Old Face" w:hAnsi="Baskerville Old Face"/>
          <w:b/>
          <w:bCs/>
          <w:highlight w:val="yellow"/>
        </w:rPr>
        <w:t>SLIDE 19</w:t>
      </w:r>
      <w:r w:rsidR="001C0CD3" w:rsidRPr="001C0CD3">
        <w:rPr>
          <w:rFonts w:ascii="Baskerville Old Face" w:hAnsi="Baskerville Old Face"/>
          <w:b/>
          <w:bCs/>
          <w:highlight w:val="yellow"/>
        </w:rPr>
        <w:t>]</w:t>
      </w:r>
      <w:r w:rsidR="001C0CD3">
        <w:rPr>
          <w:rFonts w:ascii="Baskerville Old Face" w:hAnsi="Baskerville Old Face"/>
          <w:b/>
          <w:bCs/>
        </w:rPr>
        <w:t xml:space="preserve"> </w:t>
      </w:r>
      <w:r w:rsidR="00E43654" w:rsidRPr="00E43654">
        <w:rPr>
          <w:rFonts w:ascii="Baskerville Old Face" w:hAnsi="Baskerville Old Face"/>
        </w:rPr>
        <w:t>holiness, to be like God.</w:t>
      </w:r>
      <w:r w:rsidR="00C26C49">
        <w:rPr>
          <w:rFonts w:ascii="Baskerville Old Face" w:hAnsi="Baskerville Old Face"/>
        </w:rPr>
        <w:t xml:space="preserve"> Eastman writes, “God does not ask us to confess our sins because he needs to know we have sinned, but because he knows that </w:t>
      </w:r>
      <w:r w:rsidR="00C26C49">
        <w:rPr>
          <w:rFonts w:ascii="Baskerville Old Face" w:hAnsi="Baskerville Old Face"/>
          <w:i/>
          <w:iCs/>
        </w:rPr>
        <w:t>we</w:t>
      </w:r>
      <w:r w:rsidR="00C26C49">
        <w:rPr>
          <w:rFonts w:ascii="Baskerville Old Face" w:hAnsi="Baskerville Old Face"/>
        </w:rPr>
        <w:t xml:space="preserve"> need to know we have sinned.”  The goal is holiness according to God’s standard.  When we </w:t>
      </w:r>
      <w:proofErr w:type="gramStart"/>
      <w:r w:rsidR="00C26C49">
        <w:rPr>
          <w:rFonts w:ascii="Baskerville Old Face" w:hAnsi="Baskerville Old Face"/>
        </w:rPr>
        <w:t>confess</w:t>
      </w:r>
      <w:proofErr w:type="gramEnd"/>
      <w:r w:rsidR="00C26C49">
        <w:rPr>
          <w:rFonts w:ascii="Baskerville Old Face" w:hAnsi="Baskerville Old Face"/>
        </w:rPr>
        <w:t xml:space="preserve"> we are saying, “God, I agree with your standard. Your standard is holiness and I know that I have fallen short.” </w:t>
      </w:r>
      <w:r w:rsidR="003358DB">
        <w:rPr>
          <w:rFonts w:ascii="Baskerville Old Face" w:hAnsi="Baskerville Old Face"/>
        </w:rPr>
        <w:t>Our God is a God of love and, as a God of love, he hates sin! We need to agree with God’s assessment of the situation.  We need to hate our sin as much as God does and, when we sin,</w:t>
      </w:r>
      <w:r w:rsidR="00C26C49">
        <w:rPr>
          <w:rFonts w:ascii="Baskerville Old Face" w:hAnsi="Baskerville Old Face"/>
        </w:rPr>
        <w:t xml:space="preserve"> that shortcoming, that failure, ought to be painful.  It hurts to let God down, it hurts to know that I am responsible for committing sin</w:t>
      </w:r>
      <w:r w:rsidR="000E5C8E">
        <w:rPr>
          <w:rFonts w:ascii="Baskerville Old Face" w:hAnsi="Baskerville Old Face"/>
        </w:rPr>
        <w:t>, for doing that which God hates!</w:t>
      </w:r>
      <w:r w:rsidR="00C26C49">
        <w:rPr>
          <w:rFonts w:ascii="Baskerville Old Face" w:hAnsi="Baskerville Old Face"/>
        </w:rPr>
        <w:t xml:space="preserve"> But while it is good to feel the pain of failure, </w:t>
      </w:r>
      <w:r w:rsidR="003F6EA7">
        <w:rPr>
          <w:rFonts w:ascii="Baskerville Old Face" w:hAnsi="Baskerville Old Face"/>
        </w:rPr>
        <w:t xml:space="preserve">we don’t wallow there.  God acts.  He moves toward </w:t>
      </w:r>
      <w:r w:rsidR="003F6EA7">
        <w:rPr>
          <w:rFonts w:ascii="Baskerville Old Face" w:hAnsi="Baskerville Old Face"/>
        </w:rPr>
        <w:lastRenderedPageBreak/>
        <w:t xml:space="preserve">us </w:t>
      </w:r>
      <w:proofErr w:type="gramStart"/>
      <w:r w:rsidR="003F6EA7">
        <w:rPr>
          <w:rFonts w:ascii="Baskerville Old Face" w:hAnsi="Baskerville Old Face"/>
        </w:rPr>
        <w:t>in</w:t>
      </w:r>
      <w:proofErr w:type="gramEnd"/>
      <w:r w:rsidR="003F6EA7">
        <w:rPr>
          <w:rFonts w:ascii="Baskerville Old Face" w:hAnsi="Baskerville Old Face"/>
        </w:rPr>
        <w:t xml:space="preserve"> forgiveness</w:t>
      </w:r>
      <w:r w:rsidR="000E5C8E">
        <w:rPr>
          <w:rFonts w:ascii="Baskerville Old Face" w:hAnsi="Baskerville Old Face"/>
        </w:rPr>
        <w:t>.  Despite hating our sin, he extends to us love and he invites us to come to the table and pull up a chair so</w:t>
      </w:r>
      <w:r w:rsidR="003F6EA7">
        <w:rPr>
          <w:rFonts w:ascii="Baskerville Old Face" w:hAnsi="Baskerville Old Face"/>
        </w:rPr>
        <w:t xml:space="preserve"> we can taste again the hope of eternal life. </w:t>
      </w:r>
    </w:p>
    <w:p w14:paraId="048D6F00" w14:textId="3BBC37A6" w:rsidR="00C26C49" w:rsidRDefault="003F6EA7" w:rsidP="00E43654">
      <w:pPr>
        <w:pStyle w:val="NoSpacing"/>
        <w:spacing w:line="480" w:lineRule="auto"/>
        <w:rPr>
          <w:rFonts w:ascii="Baskerville Old Face" w:hAnsi="Baskerville Old Face"/>
        </w:rPr>
      </w:pPr>
      <w:r>
        <w:rPr>
          <w:rFonts w:ascii="Baskerville Old Face" w:hAnsi="Baskerville Old Face"/>
        </w:rPr>
        <w:tab/>
        <w:t>If you don’t feel that pain, if your confession does not induce tears of remorse</w:t>
      </w:r>
      <w:r w:rsidR="000E5C8E">
        <w:rPr>
          <w:rFonts w:ascii="Baskerville Old Face" w:hAnsi="Baskerville Old Face"/>
        </w:rPr>
        <w:t xml:space="preserve"> or some sort of sorrow</w:t>
      </w:r>
      <w:r>
        <w:rPr>
          <w:rFonts w:ascii="Baskerville Old Face" w:hAnsi="Baskerville Old Face"/>
        </w:rPr>
        <w:t>, I want to encourage you to set aside some time</w:t>
      </w:r>
      <w:r w:rsidR="000E5C8E">
        <w:rPr>
          <w:rFonts w:ascii="Baskerville Old Face" w:hAnsi="Baskerville Old Face"/>
        </w:rPr>
        <w:t>;</w:t>
      </w:r>
      <w:r>
        <w:rPr>
          <w:rFonts w:ascii="Baskerville Old Face" w:hAnsi="Baskerville Old Face"/>
        </w:rPr>
        <w:t xml:space="preserve"> more than 10 </w:t>
      </w:r>
      <w:proofErr w:type="gramStart"/>
      <w:r>
        <w:rPr>
          <w:rFonts w:ascii="Baskerville Old Face" w:hAnsi="Baskerville Old Face"/>
        </w:rPr>
        <w:t>minutes, and</w:t>
      </w:r>
      <w:proofErr w:type="gramEnd"/>
      <w:r>
        <w:rPr>
          <w:rFonts w:ascii="Baskerville Old Face" w:hAnsi="Baskerville Old Face"/>
        </w:rPr>
        <w:t xml:space="preserve"> ask God to search you and show you the places where you might have to clean house.</w:t>
      </w:r>
      <w:r w:rsidR="000E5C8E">
        <w:rPr>
          <w:rFonts w:ascii="Baskerville Old Face" w:hAnsi="Baskerville Old Face"/>
        </w:rPr>
        <w:t xml:space="preserve"> Ask him to give you a heart that hates sin.</w:t>
      </w:r>
      <w:r>
        <w:rPr>
          <w:rFonts w:ascii="Baskerville Old Face" w:hAnsi="Baskerville Old Face"/>
        </w:rPr>
        <w:t xml:space="preserve"> Then, confess!  Agree with God that there are some problem areas in your life.  E. M. Blaiklock once said, “Let evil in conduct, thought or motive be brought into the open, fully, without excuse, and under proper names.” Don’t ignore sin!  Don’t minimize sin! Call it what it is and hate it for what it is.  </w:t>
      </w:r>
    </w:p>
    <w:p w14:paraId="3CDC8303" w14:textId="76EE5D89" w:rsidR="00CA4C0C" w:rsidRPr="00E43654" w:rsidRDefault="00E43654" w:rsidP="00C26C49">
      <w:pPr>
        <w:pStyle w:val="NoSpacing"/>
        <w:spacing w:line="480" w:lineRule="auto"/>
        <w:ind w:firstLine="720"/>
        <w:rPr>
          <w:rFonts w:ascii="Baskerville Old Face" w:hAnsi="Baskerville Old Face"/>
        </w:rPr>
      </w:pPr>
      <w:r w:rsidRPr="00E43654">
        <w:rPr>
          <w:rFonts w:ascii="Baskerville Old Face" w:hAnsi="Baskerville Old Face"/>
        </w:rPr>
        <w:t>I close with the words of the apostle Paul.</w:t>
      </w:r>
      <w:r w:rsidR="00CA4C0C" w:rsidRPr="00E43654">
        <w:rPr>
          <w:rFonts w:ascii="Baskerville Old Face" w:hAnsi="Baskerville Old Face"/>
        </w:rPr>
        <w:t xml:space="preserve"> </w:t>
      </w:r>
      <w:r w:rsidR="001F5120" w:rsidRPr="001F5120">
        <w:rPr>
          <w:rFonts w:ascii="Baskerville Old Face" w:hAnsi="Baskerville Old Face"/>
          <w:b/>
          <w:highlight w:val="yellow"/>
        </w:rPr>
        <w:t>[</w:t>
      </w:r>
      <w:r w:rsidR="001F5120">
        <w:rPr>
          <w:rFonts w:ascii="Baskerville Old Face" w:hAnsi="Baskerville Old Face"/>
          <w:b/>
          <w:highlight w:val="yellow"/>
        </w:rPr>
        <w:t>SLIDE 20</w:t>
      </w:r>
      <w:r w:rsidR="001F5120" w:rsidRPr="001F5120">
        <w:rPr>
          <w:rFonts w:ascii="Baskerville Old Face" w:hAnsi="Baskerville Old Face"/>
          <w:b/>
          <w:highlight w:val="yellow"/>
        </w:rPr>
        <w:t>]</w:t>
      </w:r>
      <w:r w:rsidR="001F5120">
        <w:rPr>
          <w:rFonts w:ascii="Baskerville Old Face" w:hAnsi="Baskerville Old Face"/>
          <w:b/>
        </w:rPr>
        <w:t xml:space="preserve"> </w:t>
      </w:r>
      <w:r w:rsidRPr="00E43654">
        <w:rPr>
          <w:rFonts w:ascii="Baskerville Old Face" w:hAnsi="Baskerville Old Face" w:cs="Segoe UI"/>
          <w:color w:val="000000"/>
          <w:shd w:val="clear" w:color="auto" w:fill="FFFFFF"/>
        </w:rPr>
        <w:t>“</w:t>
      </w:r>
      <w:r w:rsidR="000E5C8E">
        <w:rPr>
          <w:rFonts w:ascii="Baskerville Old Face" w:hAnsi="Baskerville Old Face" w:cs="Segoe UI"/>
          <w:color w:val="000000"/>
          <w:shd w:val="clear" w:color="auto" w:fill="FFFFFF"/>
        </w:rPr>
        <w:t xml:space="preserve">I beseech you therefore, brethren, by the mercies of God, that you present your bodies a living sacrifice, holy, acceptable to God, which is your reasonable service.” </w:t>
      </w:r>
      <w:r w:rsidRPr="00E43654">
        <w:rPr>
          <w:rFonts w:ascii="Baskerville Old Face" w:hAnsi="Baskerville Old Face" w:cs="Segoe UI"/>
          <w:color w:val="000000"/>
          <w:shd w:val="clear" w:color="auto" w:fill="FFFFFF"/>
        </w:rPr>
        <w:t xml:space="preserve">Amen. </w:t>
      </w:r>
    </w:p>
    <w:sectPr w:rsidR="00CA4C0C" w:rsidRPr="00E4365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CEF3" w14:textId="77777777" w:rsidR="008C43D9" w:rsidRDefault="008C43D9" w:rsidP="00E43654">
      <w:pPr>
        <w:spacing w:after="0" w:line="240" w:lineRule="auto"/>
      </w:pPr>
      <w:r>
        <w:separator/>
      </w:r>
    </w:p>
  </w:endnote>
  <w:endnote w:type="continuationSeparator" w:id="0">
    <w:p w14:paraId="53F32D5C" w14:textId="77777777" w:rsidR="008C43D9" w:rsidRDefault="008C43D9" w:rsidP="00E43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8736"/>
      <w:docPartObj>
        <w:docPartGallery w:val="Page Numbers (Bottom of Page)"/>
        <w:docPartUnique/>
      </w:docPartObj>
    </w:sdtPr>
    <w:sdtEndPr>
      <w:rPr>
        <w:noProof/>
      </w:rPr>
    </w:sdtEndPr>
    <w:sdtContent>
      <w:p w14:paraId="7E927C5B" w14:textId="72B08D38" w:rsidR="00E43654" w:rsidRDefault="00E436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5AF6C4" w14:textId="77777777" w:rsidR="00E43654" w:rsidRDefault="00E43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8F19" w14:textId="77777777" w:rsidR="008C43D9" w:rsidRDefault="008C43D9" w:rsidP="00E43654">
      <w:pPr>
        <w:spacing w:after="0" w:line="240" w:lineRule="auto"/>
      </w:pPr>
      <w:r>
        <w:separator/>
      </w:r>
    </w:p>
  </w:footnote>
  <w:footnote w:type="continuationSeparator" w:id="0">
    <w:p w14:paraId="5B150550" w14:textId="77777777" w:rsidR="008C43D9" w:rsidRDefault="008C43D9" w:rsidP="00E436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47"/>
    <w:rsid w:val="00003FB0"/>
    <w:rsid w:val="00025572"/>
    <w:rsid w:val="000B249B"/>
    <w:rsid w:val="000E5C8E"/>
    <w:rsid w:val="00101C00"/>
    <w:rsid w:val="001038F2"/>
    <w:rsid w:val="00130DB4"/>
    <w:rsid w:val="0014482D"/>
    <w:rsid w:val="0018639A"/>
    <w:rsid w:val="001C0CD3"/>
    <w:rsid w:val="001E64F9"/>
    <w:rsid w:val="001F5120"/>
    <w:rsid w:val="00244865"/>
    <w:rsid w:val="0025109F"/>
    <w:rsid w:val="002605E8"/>
    <w:rsid w:val="003221CC"/>
    <w:rsid w:val="003358DB"/>
    <w:rsid w:val="003570B1"/>
    <w:rsid w:val="003A533A"/>
    <w:rsid w:val="003F19FF"/>
    <w:rsid w:val="003F6EA7"/>
    <w:rsid w:val="00720C3D"/>
    <w:rsid w:val="007F4254"/>
    <w:rsid w:val="008C43D9"/>
    <w:rsid w:val="00A02E23"/>
    <w:rsid w:val="00A60C09"/>
    <w:rsid w:val="00A63708"/>
    <w:rsid w:val="00AA7B92"/>
    <w:rsid w:val="00AB794C"/>
    <w:rsid w:val="00B1708E"/>
    <w:rsid w:val="00B254D0"/>
    <w:rsid w:val="00B4230B"/>
    <w:rsid w:val="00B71B32"/>
    <w:rsid w:val="00C26C49"/>
    <w:rsid w:val="00C37A78"/>
    <w:rsid w:val="00C37FEE"/>
    <w:rsid w:val="00C50609"/>
    <w:rsid w:val="00CA4C0C"/>
    <w:rsid w:val="00CB1A9F"/>
    <w:rsid w:val="00CC440A"/>
    <w:rsid w:val="00CF4C7E"/>
    <w:rsid w:val="00D46CD2"/>
    <w:rsid w:val="00E43654"/>
    <w:rsid w:val="00EA7447"/>
    <w:rsid w:val="00F96050"/>
    <w:rsid w:val="00FB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81F5"/>
  <w15:chartTrackingRefBased/>
  <w15:docId w15:val="{1D99AA08-6897-4270-A48C-553C00F2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447"/>
    <w:rPr>
      <w:rFonts w:eastAsiaTheme="majorEastAsia" w:cstheme="majorBidi"/>
      <w:color w:val="272727" w:themeColor="text1" w:themeTint="D8"/>
    </w:rPr>
  </w:style>
  <w:style w:type="paragraph" w:styleId="Title">
    <w:name w:val="Title"/>
    <w:basedOn w:val="Normal"/>
    <w:next w:val="Normal"/>
    <w:link w:val="TitleChar"/>
    <w:uiPriority w:val="10"/>
    <w:qFormat/>
    <w:rsid w:val="00EA7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447"/>
    <w:pPr>
      <w:spacing w:before="160"/>
      <w:jc w:val="center"/>
    </w:pPr>
    <w:rPr>
      <w:i/>
      <w:iCs/>
      <w:color w:val="404040" w:themeColor="text1" w:themeTint="BF"/>
    </w:rPr>
  </w:style>
  <w:style w:type="character" w:customStyle="1" w:styleId="QuoteChar">
    <w:name w:val="Quote Char"/>
    <w:basedOn w:val="DefaultParagraphFont"/>
    <w:link w:val="Quote"/>
    <w:uiPriority w:val="29"/>
    <w:rsid w:val="00EA7447"/>
    <w:rPr>
      <w:i/>
      <w:iCs/>
      <w:color w:val="404040" w:themeColor="text1" w:themeTint="BF"/>
    </w:rPr>
  </w:style>
  <w:style w:type="paragraph" w:styleId="ListParagraph">
    <w:name w:val="List Paragraph"/>
    <w:basedOn w:val="Normal"/>
    <w:uiPriority w:val="34"/>
    <w:qFormat/>
    <w:rsid w:val="00EA7447"/>
    <w:pPr>
      <w:ind w:left="720"/>
      <w:contextualSpacing/>
    </w:pPr>
  </w:style>
  <w:style w:type="character" w:styleId="IntenseEmphasis">
    <w:name w:val="Intense Emphasis"/>
    <w:basedOn w:val="DefaultParagraphFont"/>
    <w:uiPriority w:val="21"/>
    <w:qFormat/>
    <w:rsid w:val="00EA7447"/>
    <w:rPr>
      <w:i/>
      <w:iCs/>
      <w:color w:val="0F4761" w:themeColor="accent1" w:themeShade="BF"/>
    </w:rPr>
  </w:style>
  <w:style w:type="paragraph" w:styleId="IntenseQuote">
    <w:name w:val="Intense Quote"/>
    <w:basedOn w:val="Normal"/>
    <w:next w:val="Normal"/>
    <w:link w:val="IntenseQuoteChar"/>
    <w:uiPriority w:val="30"/>
    <w:qFormat/>
    <w:rsid w:val="00EA7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447"/>
    <w:rPr>
      <w:i/>
      <w:iCs/>
      <w:color w:val="0F4761" w:themeColor="accent1" w:themeShade="BF"/>
    </w:rPr>
  </w:style>
  <w:style w:type="character" w:styleId="IntenseReference">
    <w:name w:val="Intense Reference"/>
    <w:basedOn w:val="DefaultParagraphFont"/>
    <w:uiPriority w:val="32"/>
    <w:qFormat/>
    <w:rsid w:val="00EA7447"/>
    <w:rPr>
      <w:b/>
      <w:bCs/>
      <w:smallCaps/>
      <w:color w:val="0F4761" w:themeColor="accent1" w:themeShade="BF"/>
      <w:spacing w:val="5"/>
    </w:rPr>
  </w:style>
  <w:style w:type="character" w:styleId="Hyperlink">
    <w:name w:val="Hyperlink"/>
    <w:basedOn w:val="DefaultParagraphFont"/>
    <w:uiPriority w:val="99"/>
    <w:unhideWhenUsed/>
    <w:rsid w:val="00CF4C7E"/>
    <w:rPr>
      <w:color w:val="467886" w:themeColor="hyperlink"/>
      <w:u w:val="single"/>
    </w:rPr>
  </w:style>
  <w:style w:type="character" w:styleId="UnresolvedMention">
    <w:name w:val="Unresolved Mention"/>
    <w:basedOn w:val="DefaultParagraphFont"/>
    <w:uiPriority w:val="99"/>
    <w:semiHidden/>
    <w:unhideWhenUsed/>
    <w:rsid w:val="00CF4C7E"/>
    <w:rPr>
      <w:color w:val="605E5C"/>
      <w:shd w:val="clear" w:color="auto" w:fill="E1DFDD"/>
    </w:rPr>
  </w:style>
  <w:style w:type="paragraph" w:styleId="NoSpacing">
    <w:name w:val="No Spacing"/>
    <w:uiPriority w:val="1"/>
    <w:qFormat/>
    <w:rsid w:val="00E43654"/>
    <w:pPr>
      <w:spacing w:after="0" w:line="240" w:lineRule="auto"/>
    </w:pPr>
  </w:style>
  <w:style w:type="paragraph" w:styleId="Header">
    <w:name w:val="header"/>
    <w:basedOn w:val="Normal"/>
    <w:link w:val="HeaderChar"/>
    <w:uiPriority w:val="99"/>
    <w:unhideWhenUsed/>
    <w:rsid w:val="00E43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654"/>
  </w:style>
  <w:style w:type="paragraph" w:styleId="Footer">
    <w:name w:val="footer"/>
    <w:basedOn w:val="Normal"/>
    <w:link w:val="FooterChar"/>
    <w:uiPriority w:val="99"/>
    <w:unhideWhenUsed/>
    <w:rsid w:val="00E43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654"/>
  </w:style>
  <w:style w:type="character" w:styleId="FollowedHyperlink">
    <w:name w:val="FollowedHyperlink"/>
    <w:basedOn w:val="DefaultParagraphFont"/>
    <w:uiPriority w:val="99"/>
    <w:semiHidden/>
    <w:unhideWhenUsed/>
    <w:rsid w:val="000B249B"/>
    <w:rPr>
      <w:color w:val="96607D" w:themeColor="followedHyperlink"/>
      <w:u w:val="single"/>
    </w:rPr>
  </w:style>
  <w:style w:type="paragraph" w:styleId="NormalWeb">
    <w:name w:val="Normal (Web)"/>
    <w:basedOn w:val="Normal"/>
    <w:uiPriority w:val="99"/>
    <w:semiHidden/>
    <w:unhideWhenUsed/>
    <w:rsid w:val="003570B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uFlO7lPUeI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2745</TotalTime>
  <Pages>1</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Andrew</dc:creator>
  <cp:keywords/>
  <dc:description/>
  <cp:lastModifiedBy>Cassandra Betker</cp:lastModifiedBy>
  <cp:revision>10</cp:revision>
  <cp:lastPrinted>2026-01-12T15:35:00Z</cp:lastPrinted>
  <dcterms:created xsi:type="dcterms:W3CDTF">2025-12-13T00:27:00Z</dcterms:created>
  <dcterms:modified xsi:type="dcterms:W3CDTF">2026-01-14T21:41:00Z</dcterms:modified>
</cp:coreProperties>
</file>