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14B540" w14:textId="2AB74450" w:rsidR="00BD7295" w:rsidRPr="007A7AEE" w:rsidRDefault="00BD7295" w:rsidP="00564EC8">
      <w:pPr>
        <w:pStyle w:val="NoSpacing"/>
        <w:spacing w:line="480" w:lineRule="auto"/>
        <w:rPr>
          <w:rFonts w:ascii="Baskerville Old Face" w:hAnsi="Baskerville Old Face"/>
        </w:rPr>
      </w:pPr>
      <w:r w:rsidRPr="007A7AEE">
        <w:rPr>
          <w:rFonts w:ascii="Baskerville Old Face" w:hAnsi="Baskerville Old Face"/>
        </w:rPr>
        <w:t>Prayer as Watching: Mental Awareness</w:t>
      </w:r>
      <w:r w:rsidRPr="007A7AEE">
        <w:rPr>
          <w:rFonts w:ascii="Baskerville Old Face" w:hAnsi="Baskerville Old Face"/>
        </w:rPr>
        <w:tab/>
      </w:r>
      <w:r w:rsidRPr="007A7AEE">
        <w:rPr>
          <w:rFonts w:ascii="Baskerville Old Face" w:hAnsi="Baskerville Old Face"/>
        </w:rPr>
        <w:tab/>
      </w:r>
      <w:r w:rsidRPr="007A7AEE">
        <w:rPr>
          <w:rFonts w:ascii="Baskerville Old Face" w:hAnsi="Baskerville Old Face"/>
        </w:rPr>
        <w:tab/>
        <w:t>Memory Verse:</w:t>
      </w:r>
      <w:r w:rsidR="001A2B3F">
        <w:rPr>
          <w:rFonts w:ascii="Baskerville Old Face" w:hAnsi="Baskerville Old Face"/>
        </w:rPr>
        <w:t xml:space="preserve"> Matthew 26:41</w:t>
      </w:r>
    </w:p>
    <w:p w14:paraId="56114B35" w14:textId="0A33788F" w:rsidR="00BD7295" w:rsidRPr="007A7AEE" w:rsidRDefault="00BD7295" w:rsidP="00564EC8">
      <w:pPr>
        <w:pStyle w:val="NoSpacing"/>
        <w:spacing w:line="480" w:lineRule="auto"/>
        <w:rPr>
          <w:rFonts w:ascii="Baskerville Old Face" w:hAnsi="Baskerville Old Face"/>
        </w:rPr>
      </w:pPr>
      <w:r w:rsidRPr="007A7AEE">
        <w:rPr>
          <w:rFonts w:ascii="Baskerville Old Face" w:hAnsi="Baskerville Old Face"/>
        </w:rPr>
        <w:t>Feb. 1</w:t>
      </w:r>
      <w:r w:rsidRPr="007A7AEE">
        <w:rPr>
          <w:rFonts w:ascii="Baskerville Old Face" w:hAnsi="Baskerville Old Face"/>
          <w:vertAlign w:val="superscript"/>
        </w:rPr>
        <w:t>st</w:t>
      </w:r>
      <w:r w:rsidRPr="007A7AEE">
        <w:rPr>
          <w:rFonts w:ascii="Baskerville Old Face" w:hAnsi="Baskerville Old Face"/>
        </w:rPr>
        <w:t>, 2026</w:t>
      </w:r>
      <w:r w:rsidRPr="007A7AEE">
        <w:rPr>
          <w:rFonts w:ascii="Baskerville Old Face" w:hAnsi="Baskerville Old Face"/>
        </w:rPr>
        <w:tab/>
      </w:r>
      <w:r w:rsidRPr="007A7AEE">
        <w:rPr>
          <w:rFonts w:ascii="Baskerville Old Face" w:hAnsi="Baskerville Old Face"/>
        </w:rPr>
        <w:tab/>
      </w:r>
      <w:r w:rsidRPr="007A7AEE">
        <w:rPr>
          <w:rFonts w:ascii="Baskerville Old Face" w:hAnsi="Baskerville Old Face"/>
        </w:rPr>
        <w:tab/>
      </w:r>
      <w:r w:rsidRPr="007A7AEE">
        <w:rPr>
          <w:rFonts w:ascii="Baskerville Old Face" w:hAnsi="Baskerville Old Face"/>
        </w:rPr>
        <w:tab/>
      </w:r>
      <w:r w:rsidRPr="007A7AEE">
        <w:rPr>
          <w:rFonts w:ascii="Baskerville Old Face" w:hAnsi="Baskerville Old Face"/>
        </w:rPr>
        <w:tab/>
      </w:r>
      <w:r w:rsidRPr="007A7AEE">
        <w:rPr>
          <w:rFonts w:ascii="Baskerville Old Face" w:hAnsi="Baskerville Old Face"/>
        </w:rPr>
        <w:tab/>
      </w:r>
      <w:r w:rsidRPr="007A7AEE">
        <w:rPr>
          <w:rFonts w:ascii="Baskerville Old Face" w:hAnsi="Baskerville Old Face"/>
        </w:rPr>
        <w:tab/>
        <w:t>Scripture Reading:</w:t>
      </w:r>
      <w:r w:rsidR="001A2B3F">
        <w:rPr>
          <w:rFonts w:ascii="Baskerville Old Face" w:hAnsi="Baskerville Old Face"/>
        </w:rPr>
        <w:t xml:space="preserve"> Genesis 4:1-7</w:t>
      </w:r>
      <w:r w:rsidRPr="007A7AEE">
        <w:rPr>
          <w:rFonts w:ascii="Baskerville Old Face" w:hAnsi="Baskerville Old Face"/>
        </w:rPr>
        <w:t xml:space="preserve"> </w:t>
      </w:r>
    </w:p>
    <w:p w14:paraId="5B84A1F9" w14:textId="1B5D5B4A" w:rsidR="00BD144B" w:rsidRPr="00B70C08" w:rsidRDefault="00B70C08" w:rsidP="00564EC8">
      <w:pPr>
        <w:pStyle w:val="NoSpacing"/>
        <w:spacing w:line="480" w:lineRule="auto"/>
        <w:rPr>
          <w:rFonts w:ascii="Baskerville Old Face" w:hAnsi="Baskerville Old Face"/>
          <w:b/>
          <w:bCs/>
        </w:rPr>
      </w:pPr>
      <w:r w:rsidRPr="00B70C08">
        <w:rPr>
          <w:rFonts w:ascii="Baskerville Old Face" w:hAnsi="Baskerville Old Face"/>
          <w:b/>
          <w:bCs/>
          <w:highlight w:val="yellow"/>
        </w:rPr>
        <w:t>[</w:t>
      </w:r>
      <w:r>
        <w:rPr>
          <w:rFonts w:ascii="Baskerville Old Face" w:hAnsi="Baskerville Old Face"/>
          <w:b/>
          <w:bCs/>
          <w:highlight w:val="yellow"/>
        </w:rPr>
        <w:t>SLIDE 1</w:t>
      </w:r>
      <w:r w:rsidRPr="00B70C08">
        <w:rPr>
          <w:rFonts w:ascii="Baskerville Old Face" w:hAnsi="Baskerville Old Face"/>
          <w:b/>
          <w:bCs/>
          <w:highlight w:val="yellow"/>
        </w:rPr>
        <w:t>]</w:t>
      </w:r>
    </w:p>
    <w:p w14:paraId="05CA766A" w14:textId="1E20B683" w:rsidR="007A7AEE" w:rsidRDefault="007A7AEE" w:rsidP="00564EC8">
      <w:pPr>
        <w:pStyle w:val="NoSpacing"/>
        <w:spacing w:line="480" w:lineRule="auto"/>
        <w:ind w:firstLine="720"/>
        <w:rPr>
          <w:rFonts w:ascii="Baskerville Old Face" w:hAnsi="Baskerville Old Face"/>
        </w:rPr>
      </w:pPr>
      <w:r w:rsidRPr="007A7AEE">
        <w:rPr>
          <w:rFonts w:ascii="Baskerville Old Face" w:hAnsi="Baskerville Old Face"/>
        </w:rPr>
        <w:t>We have an infant in our home.</w:t>
      </w:r>
      <w:r>
        <w:rPr>
          <w:rFonts w:ascii="Baskerville Old Face" w:hAnsi="Baskerville Old Face"/>
        </w:rPr>
        <w:t xml:space="preserve"> He is a happy-go-lucky little guy, but he is busy!  He has fully learned the art of crawling and as he surveys the floors in our home, he comes across a great many small treasures. </w:t>
      </w:r>
      <w:r w:rsidR="00DB485D" w:rsidRPr="00DB485D">
        <w:rPr>
          <w:rFonts w:ascii="Baskerville Old Face" w:hAnsi="Baskerville Old Face"/>
          <w:b/>
          <w:bCs/>
          <w:highlight w:val="yellow"/>
        </w:rPr>
        <w:t>[</w:t>
      </w:r>
      <w:r w:rsidR="00DB485D">
        <w:rPr>
          <w:rFonts w:ascii="Baskerville Old Face" w:hAnsi="Baskerville Old Face"/>
          <w:b/>
          <w:bCs/>
          <w:highlight w:val="yellow"/>
        </w:rPr>
        <w:t>SLIDE 2</w:t>
      </w:r>
      <w:r w:rsidR="00DB485D" w:rsidRPr="00DB485D">
        <w:rPr>
          <w:rFonts w:ascii="Baskerville Old Face" w:hAnsi="Baskerville Old Face"/>
          <w:b/>
          <w:bCs/>
          <w:highlight w:val="yellow"/>
        </w:rPr>
        <w:t>]</w:t>
      </w:r>
      <w:r>
        <w:rPr>
          <w:rFonts w:ascii="Baskerville Old Face" w:hAnsi="Baskerville Old Face"/>
        </w:rPr>
        <w:t xml:space="preserve"> Each treasure must be thoroughly investigated and this is done by inserting the treasure into the mouth….every…single….time. All day long my wife and I are forcibly removing marbles, paper, discarded food, tape, beads, </w:t>
      </w:r>
      <w:r w:rsidR="00DB485D">
        <w:rPr>
          <w:rFonts w:ascii="Baskerville Old Face" w:hAnsi="Baskerville Old Face"/>
        </w:rPr>
        <w:t>Legos</w:t>
      </w:r>
      <w:r>
        <w:rPr>
          <w:rFonts w:ascii="Baskerville Old Face" w:hAnsi="Baskerville Old Face"/>
        </w:rPr>
        <w:t>, an</w:t>
      </w:r>
      <w:r w:rsidR="00DB485D">
        <w:rPr>
          <w:rFonts w:ascii="Baskerville Old Face" w:hAnsi="Baskerville Old Face"/>
        </w:rPr>
        <w:t>d</w:t>
      </w:r>
      <w:r>
        <w:rPr>
          <w:rFonts w:ascii="Baskerville Old Face" w:hAnsi="Baskerville Old Face"/>
        </w:rPr>
        <w:t xml:space="preserve"> old sprig</w:t>
      </w:r>
      <w:r w:rsidR="00DB485D">
        <w:rPr>
          <w:rFonts w:ascii="Baskerville Old Face" w:hAnsi="Baskerville Old Face"/>
        </w:rPr>
        <w:t>s</w:t>
      </w:r>
      <w:r>
        <w:rPr>
          <w:rFonts w:ascii="Baskerville Old Face" w:hAnsi="Baskerville Old Face"/>
        </w:rPr>
        <w:t xml:space="preserve"> of grapes out of this child’s mouth.  We have to be vigilant. He is constantly roaming and his face is so </w:t>
      </w:r>
      <w:r w:rsidR="001A2B3F">
        <w:rPr>
          <w:rFonts w:ascii="Baskerville Old Face" w:hAnsi="Baskerville Old Face"/>
        </w:rPr>
        <w:t>close</w:t>
      </w:r>
      <w:r>
        <w:rPr>
          <w:rFonts w:ascii="Baskerville Old Face" w:hAnsi="Baskerville Old Face"/>
        </w:rPr>
        <w:t xml:space="preserve"> to the floor, he sees it all.  He notices what we do not.  We aspire to keep floors swept and vacuumed, but it will never be enough.  Nothing is going to stop our baby Joel from finding new treasure. </w:t>
      </w:r>
    </w:p>
    <w:p w14:paraId="224A9437" w14:textId="44BEB693" w:rsidR="00F42D33" w:rsidRDefault="007A7AEE" w:rsidP="00564EC8">
      <w:pPr>
        <w:pStyle w:val="NoSpacing"/>
        <w:spacing w:line="480" w:lineRule="auto"/>
        <w:ind w:firstLine="720"/>
        <w:rPr>
          <w:rFonts w:ascii="Baskerville Old Face" w:hAnsi="Baskerville Old Face"/>
        </w:rPr>
      </w:pPr>
      <w:r>
        <w:rPr>
          <w:rFonts w:ascii="Baskerville Old Face" w:hAnsi="Baskerville Old Face"/>
        </w:rPr>
        <w:t>There are moments when we might say to one of the older children, “Watch the baby.”</w:t>
      </w:r>
      <w:r w:rsidR="00F42D33">
        <w:rPr>
          <w:rFonts w:ascii="Baskerville Old Face" w:hAnsi="Baskerville Old Face"/>
        </w:rPr>
        <w:t xml:space="preserve"> This request must be made in wisdom.  If the TV is on, or if they are reading a book or drawing in a notebook, these other activities must cease.  One cannot properly watch the baby and be engaged with something else.  The baby will dedicate every fiber of his being to exploration and treasure seeking.  This </w:t>
      </w:r>
      <w:r w:rsidR="001A2B3F">
        <w:rPr>
          <w:rFonts w:ascii="Baskerville Old Face" w:hAnsi="Baskerville Old Face"/>
        </w:rPr>
        <w:t>requires</w:t>
      </w:r>
      <w:r w:rsidR="00F42D33">
        <w:rPr>
          <w:rFonts w:ascii="Baskerville Old Face" w:hAnsi="Baskerville Old Face"/>
        </w:rPr>
        <w:t xml:space="preserve"> a dutiful and dedicated watcher. It is an engrossing task.  “Watch the baby” does not mean, “keep an ear our for the baby” or, “be generally aware of the baby’s presence.” Watching the baby involves attention, eyes and ears and awareness. </w:t>
      </w:r>
    </w:p>
    <w:p w14:paraId="6F8E5DBD" w14:textId="5E0675CB" w:rsidR="003A78B6" w:rsidRDefault="007F2598" w:rsidP="00564EC8">
      <w:pPr>
        <w:pStyle w:val="NoSpacing"/>
        <w:spacing w:line="480" w:lineRule="auto"/>
        <w:ind w:firstLine="720"/>
        <w:rPr>
          <w:rFonts w:ascii="Baskerville Old Face" w:hAnsi="Baskerville Old Face"/>
        </w:rPr>
      </w:pPr>
      <w:r>
        <w:rPr>
          <w:rFonts w:ascii="Baskerville Old Face" w:hAnsi="Baskerville Old Face"/>
        </w:rPr>
        <w:t>((</w:t>
      </w:r>
      <w:r w:rsidR="00F42D33">
        <w:rPr>
          <w:rFonts w:ascii="Baskerville Old Face" w:hAnsi="Baskerville Old Face"/>
        </w:rPr>
        <w:t xml:space="preserve">My older kids, and for that matter, many adults, love to </w:t>
      </w:r>
      <w:r w:rsidR="00550DA5">
        <w:rPr>
          <w:rFonts w:ascii="Baskerville Old Face" w:hAnsi="Baskerville Old Face"/>
        </w:rPr>
        <w:t>live into the phrase</w:t>
      </w:r>
      <w:r w:rsidR="00DB485D">
        <w:rPr>
          <w:rFonts w:ascii="Baskerville Old Face" w:hAnsi="Baskerville Old Face"/>
        </w:rPr>
        <w:t xml:space="preserve"> </w:t>
      </w:r>
      <w:r w:rsidR="00DB485D" w:rsidRPr="00DB485D">
        <w:rPr>
          <w:rFonts w:ascii="Baskerville Old Face" w:hAnsi="Baskerville Old Face"/>
          <w:b/>
          <w:bCs/>
          <w:highlight w:val="yellow"/>
        </w:rPr>
        <w:t>[</w:t>
      </w:r>
      <w:r w:rsidR="00DB485D">
        <w:rPr>
          <w:rFonts w:ascii="Baskerville Old Face" w:hAnsi="Baskerville Old Face"/>
          <w:b/>
          <w:bCs/>
          <w:highlight w:val="yellow"/>
        </w:rPr>
        <w:t>SLIDE 3</w:t>
      </w:r>
      <w:r w:rsidR="00DB485D" w:rsidRPr="00DB485D">
        <w:rPr>
          <w:rFonts w:ascii="Baskerville Old Face" w:hAnsi="Baskerville Old Face"/>
          <w:b/>
          <w:bCs/>
          <w:highlight w:val="yellow"/>
        </w:rPr>
        <w:t>]</w:t>
      </w:r>
      <w:r w:rsidR="00550DA5">
        <w:rPr>
          <w:rFonts w:ascii="Baskerville Old Face" w:hAnsi="Baskerville Old Face"/>
        </w:rPr>
        <w:t xml:space="preserve"> “blissfully unaware”.  If I am not paying attention, then I do not know what is going on.  If there is a problem, </w:t>
      </w:r>
      <w:r w:rsidR="001A2B3F">
        <w:rPr>
          <w:rFonts w:ascii="Baskerville Old Face" w:hAnsi="Baskerville Old Face"/>
        </w:rPr>
        <w:t>then I don’t know about it</w:t>
      </w:r>
      <w:r w:rsidR="00550DA5">
        <w:rPr>
          <w:rFonts w:ascii="Baskerville Old Face" w:hAnsi="Baskerville Old Face"/>
        </w:rPr>
        <w:t xml:space="preserve">.  If the baby is snacking on a piece of trash, I would not know, I am blissfully unaware.  But wisdom and common sense know better.  We know that life in this world is not always blissful.  We know what trouble is brewing just around that next corner.  And more than that, when we look at scripture, we are also made aware that, in addition to the </w:t>
      </w:r>
      <w:r w:rsidR="00550DA5">
        <w:rPr>
          <w:rFonts w:ascii="Baskerville Old Face" w:hAnsi="Baskerville Old Face"/>
        </w:rPr>
        <w:lastRenderedPageBreak/>
        <w:t>struggles we might naturally face, we also contend with an enemy. Right off the bat, in the book of Genesis, Eve meets with this enemy,</w:t>
      </w:r>
      <w:r w:rsidR="00D94586">
        <w:rPr>
          <w:rFonts w:ascii="Baskerville Old Face" w:hAnsi="Baskerville Old Face"/>
        </w:rPr>
        <w:t xml:space="preserve"> </w:t>
      </w:r>
      <w:r w:rsidR="00D94586" w:rsidRPr="00D94586">
        <w:rPr>
          <w:rFonts w:ascii="Baskerville Old Face" w:hAnsi="Baskerville Old Face"/>
          <w:b/>
          <w:bCs/>
          <w:highlight w:val="yellow"/>
        </w:rPr>
        <w:t>[</w:t>
      </w:r>
      <w:r w:rsidR="00D94586">
        <w:rPr>
          <w:rFonts w:ascii="Baskerville Old Face" w:hAnsi="Baskerville Old Face"/>
          <w:b/>
          <w:bCs/>
          <w:highlight w:val="yellow"/>
        </w:rPr>
        <w:t>SLIDE 4</w:t>
      </w:r>
      <w:r w:rsidR="00D94586" w:rsidRPr="00D94586">
        <w:rPr>
          <w:rFonts w:ascii="Baskerville Old Face" w:hAnsi="Baskerville Old Face"/>
          <w:b/>
          <w:bCs/>
          <w:highlight w:val="yellow"/>
        </w:rPr>
        <w:t>]</w:t>
      </w:r>
      <w:r w:rsidR="00550DA5">
        <w:rPr>
          <w:rFonts w:ascii="Baskerville Old Face" w:hAnsi="Baskerville Old Face"/>
        </w:rPr>
        <w:t xml:space="preserve"> who </w:t>
      </w:r>
      <w:r w:rsidR="001A2B3F">
        <w:rPr>
          <w:rFonts w:ascii="Baskerville Old Face" w:hAnsi="Baskerville Old Face"/>
        </w:rPr>
        <w:t>twists</w:t>
      </w:r>
      <w:r w:rsidR="00550DA5">
        <w:rPr>
          <w:rFonts w:ascii="Baskerville Old Face" w:hAnsi="Baskerville Old Face"/>
        </w:rPr>
        <w:t xml:space="preserve"> the truth and casts doubt about God’s goodness. And, Eve, who blissfully lived life carefree in the garden of Eden, was caught unawares and was convinced to take a bite from the forbidden fruit.</w:t>
      </w:r>
      <w:r>
        <w:rPr>
          <w:rFonts w:ascii="Baskerville Old Face" w:hAnsi="Baskerville Old Face"/>
        </w:rPr>
        <w:t>))</w:t>
      </w:r>
      <w:r w:rsidR="00550DA5">
        <w:rPr>
          <w:rFonts w:ascii="Baskerville Old Face" w:hAnsi="Baskerville Old Face"/>
        </w:rPr>
        <w:t xml:space="preserve">  A few years later, Adam and Eve’s sons meet with disaster.</w:t>
      </w:r>
      <w:r w:rsidR="00D94586">
        <w:rPr>
          <w:rFonts w:ascii="Baskerville Old Face" w:hAnsi="Baskerville Old Face"/>
        </w:rPr>
        <w:t xml:space="preserve"> </w:t>
      </w:r>
      <w:r w:rsidR="00D94586" w:rsidRPr="00D94586">
        <w:rPr>
          <w:rFonts w:ascii="Baskerville Old Face" w:hAnsi="Baskerville Old Face"/>
          <w:b/>
          <w:bCs/>
          <w:highlight w:val="yellow"/>
        </w:rPr>
        <w:t>[</w:t>
      </w:r>
      <w:r w:rsidR="00D94586">
        <w:rPr>
          <w:rFonts w:ascii="Baskerville Old Face" w:hAnsi="Baskerville Old Face"/>
          <w:b/>
          <w:bCs/>
          <w:highlight w:val="yellow"/>
        </w:rPr>
        <w:t>SLIDE 5</w:t>
      </w:r>
      <w:r w:rsidR="00D94586" w:rsidRPr="00D94586">
        <w:rPr>
          <w:rFonts w:ascii="Baskerville Old Face" w:hAnsi="Baskerville Old Face"/>
          <w:b/>
          <w:bCs/>
          <w:highlight w:val="yellow"/>
        </w:rPr>
        <w:t>]</w:t>
      </w:r>
      <w:r w:rsidR="00550DA5">
        <w:rPr>
          <w:rFonts w:ascii="Baskerville Old Face" w:hAnsi="Baskerville Old Face"/>
        </w:rPr>
        <w:t xml:space="preserve"> Cain kills Able.  But Cain was warned; he was made aware.  Before this </w:t>
      </w:r>
      <w:r w:rsidR="003A78B6">
        <w:rPr>
          <w:rFonts w:ascii="Baskerville Old Face" w:hAnsi="Baskerville Old Face"/>
        </w:rPr>
        <w:t xml:space="preserve">terrible homicide occurs, he is told by God himself, “If you don’t do the right thing, sin will be waiting at the door ready to strike! It will entice you, but you must rule over it.” Cain was made aware, but he did not </w:t>
      </w:r>
      <w:r w:rsidR="001A2B3F">
        <w:rPr>
          <w:rFonts w:ascii="Baskerville Old Face" w:hAnsi="Baskerville Old Face"/>
        </w:rPr>
        <w:t>pay attention</w:t>
      </w:r>
      <w:r w:rsidR="003A78B6">
        <w:rPr>
          <w:rFonts w:ascii="Baskerville Old Face" w:hAnsi="Baskerville Old Face"/>
        </w:rPr>
        <w:t>.  He was not careful to watch out and jealousy and anger overcame him</w:t>
      </w:r>
      <w:r w:rsidR="001A2B3F">
        <w:rPr>
          <w:rFonts w:ascii="Baskerville Old Face" w:hAnsi="Baskerville Old Face"/>
        </w:rPr>
        <w:t>, and sin had it’s way.</w:t>
      </w:r>
      <w:r w:rsidR="003A78B6">
        <w:rPr>
          <w:rFonts w:ascii="Baskerville Old Face" w:hAnsi="Baskerville Old Face"/>
        </w:rPr>
        <w:t xml:space="preserve">  </w:t>
      </w:r>
    </w:p>
    <w:p w14:paraId="4FA6ED5C" w14:textId="60B9EAF8" w:rsidR="00F4017B" w:rsidRDefault="003A78B6" w:rsidP="00564EC8">
      <w:pPr>
        <w:pStyle w:val="NoSpacing"/>
        <w:spacing w:line="480" w:lineRule="auto"/>
        <w:ind w:firstLine="720"/>
        <w:rPr>
          <w:rFonts w:ascii="Baskerville Old Face" w:hAnsi="Baskerville Old Face"/>
        </w:rPr>
      </w:pPr>
      <w:r>
        <w:rPr>
          <w:rFonts w:ascii="Baskerville Old Face" w:hAnsi="Baskerville Old Face"/>
        </w:rPr>
        <w:t>At the other end of the bible, Peter lays it out quite simply.</w:t>
      </w:r>
      <w:r w:rsidR="00D94586">
        <w:rPr>
          <w:rFonts w:ascii="Baskerville Old Face" w:hAnsi="Baskerville Old Face"/>
        </w:rPr>
        <w:t xml:space="preserve"> </w:t>
      </w:r>
      <w:r w:rsidR="00D94586" w:rsidRPr="00D94586">
        <w:rPr>
          <w:rFonts w:ascii="Baskerville Old Face" w:hAnsi="Baskerville Old Face"/>
          <w:b/>
          <w:bCs/>
          <w:highlight w:val="yellow"/>
        </w:rPr>
        <w:t>[</w:t>
      </w:r>
      <w:r w:rsidR="00D94586">
        <w:rPr>
          <w:rFonts w:ascii="Baskerville Old Face" w:hAnsi="Baskerville Old Face"/>
          <w:b/>
          <w:bCs/>
          <w:highlight w:val="yellow"/>
        </w:rPr>
        <w:t>SLIDE 6</w:t>
      </w:r>
      <w:r w:rsidR="00D94586" w:rsidRPr="00D94586">
        <w:rPr>
          <w:rFonts w:ascii="Baskerville Old Face" w:hAnsi="Baskerville Old Face"/>
          <w:b/>
          <w:bCs/>
          <w:highlight w:val="yellow"/>
        </w:rPr>
        <w:t>]</w:t>
      </w:r>
      <w:r>
        <w:rPr>
          <w:rFonts w:ascii="Baskerville Old Face" w:hAnsi="Baskerville Old Face"/>
        </w:rPr>
        <w:t xml:space="preserve"> 1 Peter 5:8 says, “Be clearheaded.  Keep alert. Your accuser, the devil, is on the prowl like a roaring lion, seeking someone to devour.” For whatever reason, this verse reminds me of the set</w:t>
      </w:r>
      <w:r w:rsidR="001A2B3F">
        <w:rPr>
          <w:rFonts w:ascii="Baskerville Old Face" w:hAnsi="Baskerville Old Face"/>
        </w:rPr>
        <w:t>-</w:t>
      </w:r>
      <w:r>
        <w:rPr>
          <w:rFonts w:ascii="Baskerville Old Face" w:hAnsi="Baskerville Old Face"/>
        </w:rPr>
        <w:t xml:space="preserve">up to a fairy tale or something like that.  Before the little girl is sent into the woods she is warned that the hungry lions are out roaming, so be careful on </w:t>
      </w:r>
      <w:r w:rsidR="001A2B3F">
        <w:rPr>
          <w:rFonts w:ascii="Baskerville Old Face" w:hAnsi="Baskerville Old Face"/>
        </w:rPr>
        <w:t>the</w:t>
      </w:r>
      <w:r>
        <w:rPr>
          <w:rFonts w:ascii="Baskerville Old Face" w:hAnsi="Baskerville Old Face"/>
        </w:rPr>
        <w:t xml:space="preserve"> journey.  Now I probably would not send my children out into the woods if hungry lions were prowling around. I would protect them and keep them home, locked away and safe from danger. But, that is not how life works.  Life is not a fairy tale.  Sin is waiting to strike!  The devil is hungry and looking to devour. He is on the hunt. We cannot keep kids under lock and key and preten</w:t>
      </w:r>
      <w:r w:rsidR="001A2B3F">
        <w:rPr>
          <w:rFonts w:ascii="Baskerville Old Face" w:hAnsi="Baskerville Old Face"/>
        </w:rPr>
        <w:t>d</w:t>
      </w:r>
      <w:r>
        <w:rPr>
          <w:rFonts w:ascii="Baskerville Old Face" w:hAnsi="Baskerville Old Face"/>
        </w:rPr>
        <w:t xml:space="preserve"> that they are protected from these spiritual realities.  No door is going to stop our enemy. </w:t>
      </w:r>
      <w:r w:rsidR="00782CC6">
        <w:rPr>
          <w:rFonts w:ascii="Baskerville Old Face" w:hAnsi="Baskerville Old Face"/>
        </w:rPr>
        <w:t>We can skip along down the path blissful in our unawareness, but we have been told</w:t>
      </w:r>
      <w:r w:rsidR="001A2B3F">
        <w:rPr>
          <w:rFonts w:ascii="Baskerville Old Face" w:hAnsi="Baskerville Old Face"/>
        </w:rPr>
        <w:t>;</w:t>
      </w:r>
      <w:r w:rsidR="00782CC6">
        <w:rPr>
          <w:rFonts w:ascii="Baskerville Old Face" w:hAnsi="Baskerville Old Face"/>
        </w:rPr>
        <w:t xml:space="preserve"> we have been warned.  God has told us in his word, and I have told you just now, we have an enemy!  We must not continue on in our unaware state.  Be clearheaded and keep alert. The word Peter uses here is </w:t>
      </w:r>
      <w:r w:rsidR="00D94586" w:rsidRPr="00D94586">
        <w:rPr>
          <w:rFonts w:ascii="Baskerville Old Face" w:hAnsi="Baskerville Old Face"/>
          <w:b/>
          <w:bCs/>
          <w:highlight w:val="yellow"/>
        </w:rPr>
        <w:t>[</w:t>
      </w:r>
      <w:r w:rsidR="00D94586">
        <w:rPr>
          <w:rFonts w:ascii="Baskerville Old Face" w:hAnsi="Baskerville Old Face"/>
          <w:b/>
          <w:bCs/>
          <w:highlight w:val="yellow"/>
        </w:rPr>
        <w:t xml:space="preserve">SLIDE </w:t>
      </w:r>
      <w:r w:rsidR="00184943">
        <w:rPr>
          <w:rFonts w:ascii="Baskerville Old Face" w:hAnsi="Baskerville Old Face"/>
          <w:b/>
          <w:bCs/>
          <w:highlight w:val="yellow"/>
        </w:rPr>
        <w:t>7</w:t>
      </w:r>
      <w:r w:rsidR="00D94586" w:rsidRPr="00D94586">
        <w:rPr>
          <w:rFonts w:ascii="Baskerville Old Face" w:hAnsi="Baskerville Old Face"/>
          <w:b/>
          <w:bCs/>
          <w:highlight w:val="yellow"/>
        </w:rPr>
        <w:t>]</w:t>
      </w:r>
      <w:r w:rsidR="00D94586">
        <w:rPr>
          <w:rFonts w:ascii="Baskerville Old Face" w:hAnsi="Baskerville Old Face"/>
          <w:b/>
          <w:bCs/>
        </w:rPr>
        <w:t xml:space="preserve"> </w:t>
      </w:r>
      <w:r w:rsidR="00782CC6">
        <w:rPr>
          <w:rFonts w:ascii="Baskerville Old Face" w:hAnsi="Baskerville Old Face"/>
          <w:i/>
          <w:iCs/>
        </w:rPr>
        <w:t xml:space="preserve">gregoreo. </w:t>
      </w:r>
      <w:r w:rsidR="00782CC6">
        <w:rPr>
          <w:rFonts w:ascii="Baskerville Old Face" w:hAnsi="Baskerville Old Face"/>
        </w:rPr>
        <w:t xml:space="preserve">It means “to watch, to be vigilant, to stay awake.” It’s a very important word for Peter.  It cuts deep whenever he hears it. It’s the very same word Jesus says to his </w:t>
      </w:r>
      <w:r w:rsidR="00F4017B">
        <w:rPr>
          <w:rFonts w:ascii="Baskerville Old Face" w:hAnsi="Baskerville Old Face"/>
        </w:rPr>
        <w:t>disciples</w:t>
      </w:r>
      <w:r w:rsidR="00782CC6">
        <w:rPr>
          <w:rFonts w:ascii="Baskerville Old Face" w:hAnsi="Baskerville Old Face"/>
        </w:rPr>
        <w:t xml:space="preserve"> in the garden of Gethsemane. Jesus is pouring his heart out to God </w:t>
      </w:r>
      <w:r w:rsidR="00782CC6">
        <w:rPr>
          <w:rFonts w:ascii="Baskerville Old Face" w:hAnsi="Baskerville Old Face"/>
        </w:rPr>
        <w:lastRenderedPageBreak/>
        <w:t>and coming to grips with what it means to give his life for the sins of the world</w:t>
      </w:r>
      <w:r w:rsidR="001A2B3F">
        <w:rPr>
          <w:rFonts w:ascii="Baskerville Old Face" w:hAnsi="Baskerville Old Face"/>
        </w:rPr>
        <w:t xml:space="preserve">. He is perspiring drops of blood and crying out to God for another way, </w:t>
      </w:r>
      <w:r w:rsidR="00782CC6">
        <w:rPr>
          <w:rFonts w:ascii="Baskerville Old Face" w:hAnsi="Baskerville Old Face"/>
        </w:rPr>
        <w:t>and Peter, James and John, lay fast asleep a stone’s throw away</w:t>
      </w:r>
      <w:r w:rsidR="00F4017B">
        <w:rPr>
          <w:rFonts w:ascii="Baskerville Old Face" w:hAnsi="Baskerville Old Face"/>
        </w:rPr>
        <w:t xml:space="preserve">, blissfully unaware of the battle Jesus was </w:t>
      </w:r>
      <w:r w:rsidR="001A2B3F">
        <w:rPr>
          <w:rFonts w:ascii="Baskerville Old Face" w:hAnsi="Baskerville Old Face"/>
        </w:rPr>
        <w:t>fighting</w:t>
      </w:r>
      <w:r w:rsidR="00F4017B">
        <w:rPr>
          <w:rFonts w:ascii="Baskerville Old Face" w:hAnsi="Baskerville Old Face"/>
        </w:rPr>
        <w:t xml:space="preserve"> in those moments.</w:t>
      </w:r>
      <w:r w:rsidR="001A2B3F">
        <w:rPr>
          <w:rFonts w:ascii="Baskerville Old Face" w:hAnsi="Baskerville Old Face"/>
        </w:rPr>
        <w:t xml:space="preserve"> Three times Jesus finds his friends asleep.  This is the case even after Jesus said to them, “My soul is overwhelmed with sorrow to the point of death</w:t>
      </w:r>
      <w:r w:rsidR="000E6E7B">
        <w:rPr>
          <w:rFonts w:ascii="Baskerville Old Face" w:hAnsi="Baskerville Old Face"/>
        </w:rPr>
        <w:t xml:space="preserve">…” Can you imagine for a moment, </w:t>
      </w:r>
      <w:r w:rsidR="00184943" w:rsidRPr="00184943">
        <w:rPr>
          <w:rFonts w:ascii="Baskerville Old Face" w:hAnsi="Baskerville Old Face"/>
          <w:b/>
          <w:bCs/>
          <w:highlight w:val="yellow"/>
        </w:rPr>
        <w:t>[</w:t>
      </w:r>
      <w:r w:rsidR="00184943">
        <w:rPr>
          <w:rFonts w:ascii="Baskerville Old Face" w:hAnsi="Baskerville Old Face"/>
          <w:b/>
          <w:bCs/>
          <w:highlight w:val="yellow"/>
        </w:rPr>
        <w:t>SLIDE 8</w:t>
      </w:r>
      <w:r w:rsidR="00184943" w:rsidRPr="00184943">
        <w:rPr>
          <w:rFonts w:ascii="Baskerville Old Face" w:hAnsi="Baskerville Old Face"/>
          <w:b/>
          <w:bCs/>
          <w:highlight w:val="yellow"/>
        </w:rPr>
        <w:t>]</w:t>
      </w:r>
      <w:r w:rsidR="00184943">
        <w:rPr>
          <w:rFonts w:ascii="Baskerville Old Face" w:hAnsi="Baskerville Old Face"/>
          <w:b/>
          <w:bCs/>
        </w:rPr>
        <w:t xml:space="preserve"> </w:t>
      </w:r>
      <w:r w:rsidR="000E6E7B">
        <w:rPr>
          <w:rFonts w:ascii="Baskerville Old Face" w:hAnsi="Baskerville Old Face"/>
        </w:rPr>
        <w:t xml:space="preserve">Jesus overwhelmed? The man who fed 5,000 people, who walked on water, who raised people from the dead, this man is overwhelmed? If he is overwhelmed, it must be for a very powerful reason, and his disciples should be aware and take note. Jesus goes on with his request, “Stay here and keep watch with me.” A simple request…in his distress Jesus is asking for a little support, a little attention paid, a little awareness. </w:t>
      </w:r>
    </w:p>
    <w:p w14:paraId="3E2FB937" w14:textId="6A842163" w:rsidR="00F4017B" w:rsidRDefault="00F4017B" w:rsidP="00564EC8">
      <w:pPr>
        <w:pStyle w:val="NoSpacing"/>
        <w:spacing w:line="480" w:lineRule="auto"/>
        <w:ind w:firstLine="720"/>
        <w:rPr>
          <w:rFonts w:ascii="Baskerville Old Face" w:hAnsi="Baskerville Old Face"/>
        </w:rPr>
      </w:pPr>
      <w:r>
        <w:rPr>
          <w:rFonts w:ascii="Baskerville Old Face" w:hAnsi="Baskerville Old Face"/>
        </w:rPr>
        <w:t xml:space="preserve">We too are his </w:t>
      </w:r>
      <w:r w:rsidR="000E6E7B">
        <w:rPr>
          <w:rFonts w:ascii="Baskerville Old Face" w:hAnsi="Baskerville Old Face"/>
        </w:rPr>
        <w:t>disciples</w:t>
      </w:r>
      <w:r>
        <w:rPr>
          <w:rFonts w:ascii="Baskerville Old Face" w:hAnsi="Baskerville Old Face"/>
        </w:rPr>
        <w:t xml:space="preserve">.  We too ought to allow these words to cut deep into our hearts.  Watch and pray! Why? Because sin is at your door, temptation is at hand, the devil is out to get you!  Now, I do not say all this to make you fearful in </w:t>
      </w:r>
      <w:r w:rsidR="000E6E7B">
        <w:rPr>
          <w:rFonts w:ascii="Baskerville Old Face" w:hAnsi="Baskerville Old Face"/>
        </w:rPr>
        <w:t>any way</w:t>
      </w:r>
      <w:r>
        <w:rPr>
          <w:rFonts w:ascii="Baskerville Old Face" w:hAnsi="Baskerville Old Face"/>
        </w:rPr>
        <w:t xml:space="preserve">.  In </w:t>
      </w:r>
      <w:r w:rsidR="000E6E7B">
        <w:rPr>
          <w:rFonts w:ascii="Baskerville Old Face" w:hAnsi="Baskerville Old Face"/>
        </w:rPr>
        <w:t>Christ</w:t>
      </w:r>
      <w:r>
        <w:rPr>
          <w:rFonts w:ascii="Baskerville Old Face" w:hAnsi="Baskerville Old Face"/>
        </w:rPr>
        <w:t xml:space="preserve"> we have victory, and we are able to overcome the devil and dismantle his schemes but only if we are determined to pay attention and remain watchful. </w:t>
      </w:r>
    </w:p>
    <w:p w14:paraId="3DC2E17B" w14:textId="603A8AE2" w:rsidR="00F4017B" w:rsidRDefault="00F4017B" w:rsidP="00564EC8">
      <w:pPr>
        <w:pStyle w:val="NoSpacing"/>
        <w:spacing w:line="480" w:lineRule="auto"/>
        <w:ind w:firstLine="720"/>
        <w:rPr>
          <w:rFonts w:ascii="Baskerville Old Face" w:hAnsi="Baskerville Old Face"/>
        </w:rPr>
      </w:pPr>
      <w:r>
        <w:rPr>
          <w:rFonts w:ascii="Baskerville Old Face" w:hAnsi="Baskerville Old Face"/>
        </w:rPr>
        <w:t xml:space="preserve">When it comes to watching in prayer, there are two things to keep in mind.  One is very practical and the other more spiritual. </w:t>
      </w:r>
    </w:p>
    <w:p w14:paraId="56AB2C5F" w14:textId="08DAFD7A" w:rsidR="007B7A46" w:rsidRDefault="00F4017B" w:rsidP="00564EC8">
      <w:pPr>
        <w:pStyle w:val="NoSpacing"/>
        <w:spacing w:line="480" w:lineRule="auto"/>
        <w:ind w:firstLine="720"/>
        <w:rPr>
          <w:rFonts w:ascii="Baskerville Old Face" w:hAnsi="Baskerville Old Face"/>
        </w:rPr>
      </w:pPr>
      <w:r>
        <w:rPr>
          <w:rFonts w:ascii="Baskerville Old Face" w:hAnsi="Baskerville Old Face"/>
        </w:rPr>
        <w:t>The first key to being watchful in our prayers is that we must be</w:t>
      </w:r>
      <w:r w:rsidR="00184943">
        <w:rPr>
          <w:rFonts w:ascii="Baskerville Old Face" w:hAnsi="Baskerville Old Face"/>
        </w:rPr>
        <w:t xml:space="preserve"> </w:t>
      </w:r>
      <w:r w:rsidR="00184943" w:rsidRPr="00184943">
        <w:rPr>
          <w:rFonts w:ascii="Baskerville Old Face" w:hAnsi="Baskerville Old Face"/>
          <w:b/>
          <w:bCs/>
          <w:highlight w:val="yellow"/>
        </w:rPr>
        <w:t>[</w:t>
      </w:r>
      <w:r w:rsidR="00184943">
        <w:rPr>
          <w:rFonts w:ascii="Baskerville Old Face" w:hAnsi="Baskerville Old Face"/>
          <w:b/>
          <w:bCs/>
          <w:highlight w:val="yellow"/>
        </w:rPr>
        <w:t>SLIDE 9</w:t>
      </w:r>
      <w:r w:rsidR="00184943" w:rsidRPr="00184943">
        <w:rPr>
          <w:rFonts w:ascii="Baskerville Old Face" w:hAnsi="Baskerville Old Face"/>
          <w:b/>
          <w:bCs/>
          <w:highlight w:val="yellow"/>
        </w:rPr>
        <w:t>]</w:t>
      </w:r>
      <w:r>
        <w:rPr>
          <w:rFonts w:ascii="Baskerville Old Face" w:hAnsi="Baskerville Old Face"/>
        </w:rPr>
        <w:t xml:space="preserve"> awake.  I have been trying to implement a consistent habit of prayer in my life for years. And I finally had a great </w:t>
      </w:r>
      <w:r w:rsidR="007B7A46">
        <w:rPr>
          <w:rFonts w:ascii="Baskerville Old Face" w:hAnsi="Baskerville Old Face"/>
        </w:rPr>
        <w:t>spiritual</w:t>
      </w:r>
      <w:r>
        <w:rPr>
          <w:rFonts w:ascii="Baskerville Old Face" w:hAnsi="Baskerville Old Face"/>
        </w:rPr>
        <w:t xml:space="preserve"> director impose on me the principle of first fruits.  In the Old </w:t>
      </w:r>
      <w:r w:rsidR="007B7A46">
        <w:rPr>
          <w:rFonts w:ascii="Baskerville Old Face" w:hAnsi="Baskerville Old Face"/>
        </w:rPr>
        <w:t>Testament</w:t>
      </w:r>
      <w:r>
        <w:rPr>
          <w:rFonts w:ascii="Baskerville Old Face" w:hAnsi="Baskerville Old Face"/>
        </w:rPr>
        <w:t xml:space="preserve">, when it came to </w:t>
      </w:r>
      <w:r w:rsidR="000E6E7B">
        <w:rPr>
          <w:rFonts w:ascii="Baskerville Old Face" w:hAnsi="Baskerville Old Face"/>
        </w:rPr>
        <w:t>tithes</w:t>
      </w:r>
      <w:r>
        <w:rPr>
          <w:rFonts w:ascii="Baskerville Old Face" w:hAnsi="Baskerville Old Face"/>
        </w:rPr>
        <w:t xml:space="preserve"> and offering</w:t>
      </w:r>
      <w:r w:rsidR="000E6E7B">
        <w:rPr>
          <w:rFonts w:ascii="Baskerville Old Face" w:hAnsi="Baskerville Old Face"/>
        </w:rPr>
        <w:t>s</w:t>
      </w:r>
      <w:r>
        <w:rPr>
          <w:rFonts w:ascii="Baskerville Old Face" w:hAnsi="Baskerville Old Face"/>
        </w:rPr>
        <w:t>, people were expected to give the first portion of their crops or income.  Giving to God was not meant to be an afterthought.  We are to give purposefully and</w:t>
      </w:r>
      <w:r w:rsidR="007B7A46">
        <w:rPr>
          <w:rFonts w:ascii="Baskerville Old Face" w:hAnsi="Baskerville Old Face"/>
        </w:rPr>
        <w:t xml:space="preserve"> wholeheartedly, right off the top. So I was challenged to apply that principle to the hours of my day.  Am I playing catch</w:t>
      </w:r>
      <w:r w:rsidR="000E6E7B">
        <w:rPr>
          <w:rFonts w:ascii="Baskerville Old Face" w:hAnsi="Baskerville Old Face"/>
        </w:rPr>
        <w:t>-</w:t>
      </w:r>
      <w:r w:rsidR="007B7A46">
        <w:rPr>
          <w:rFonts w:ascii="Baskerville Old Face" w:hAnsi="Baskerville Old Face"/>
        </w:rPr>
        <w:t xml:space="preserve">up with my prayer times?  Or am I dedicating to God the first part of my day?  I am a busy </w:t>
      </w:r>
      <w:r w:rsidR="007B7A46">
        <w:rPr>
          <w:rFonts w:ascii="Baskerville Old Face" w:hAnsi="Baskerville Old Face"/>
        </w:rPr>
        <w:lastRenderedPageBreak/>
        <w:t xml:space="preserve">man with a busy family and as such, I always extended a great amount of grace to myself.  I would tell myself, “God understands my life situation.  He knows I’m doing my best.  He is not going to hold it against me if I can’t get quite get to my prayer time.  God knows I mean well and he certainly knows I am not a morning person.” </w:t>
      </w:r>
    </w:p>
    <w:p w14:paraId="2561BEB4" w14:textId="45322249" w:rsidR="00817297" w:rsidRDefault="007B7A46" w:rsidP="00564EC8">
      <w:pPr>
        <w:pStyle w:val="NoSpacing"/>
        <w:spacing w:line="480" w:lineRule="auto"/>
        <w:ind w:firstLine="720"/>
        <w:rPr>
          <w:rFonts w:ascii="Baskerville Old Face" w:hAnsi="Baskerville Old Face"/>
        </w:rPr>
      </w:pPr>
      <w:r>
        <w:rPr>
          <w:rFonts w:ascii="Baskerville Old Face" w:hAnsi="Baskerville Old Face"/>
        </w:rPr>
        <w:t xml:space="preserve">But I have been convinced, there is no </w:t>
      </w:r>
      <w:r w:rsidR="000E6E7B">
        <w:rPr>
          <w:rFonts w:ascii="Baskerville Old Face" w:hAnsi="Baskerville Old Face"/>
        </w:rPr>
        <w:t>substitute</w:t>
      </w:r>
      <w:r>
        <w:rPr>
          <w:rFonts w:ascii="Baskerville Old Face" w:hAnsi="Baskerville Old Face"/>
        </w:rPr>
        <w:t xml:space="preserve">, no excuse.  God deserves my first fruits, and time with him is important enough to make sure it happens.  With my renewed vigor, I set my alarm for earlier and got up before the sun, quietly went into our closet, hunkered down </w:t>
      </w:r>
      <w:r w:rsidR="000E6E7B">
        <w:rPr>
          <w:rFonts w:ascii="Baskerville Old Face" w:hAnsi="Baskerville Old Face"/>
        </w:rPr>
        <w:t>to</w:t>
      </w:r>
      <w:r>
        <w:rPr>
          <w:rFonts w:ascii="Baskerville Old Face" w:hAnsi="Baskerville Old Face"/>
        </w:rPr>
        <w:t xml:space="preserve"> pray</w:t>
      </w:r>
      <w:r w:rsidR="000E6E7B">
        <w:rPr>
          <w:rFonts w:ascii="Baskerville Old Face" w:hAnsi="Baskerville Old Face"/>
        </w:rPr>
        <w:t xml:space="preserve"> and</w:t>
      </w:r>
      <w:r>
        <w:rPr>
          <w:rFonts w:ascii="Baskerville Old Face" w:hAnsi="Baskerville Old Face"/>
        </w:rPr>
        <w:t>…fell asleep.  In my failure,</w:t>
      </w:r>
      <w:r w:rsidR="000E6E7B">
        <w:rPr>
          <w:rFonts w:ascii="Baskerville Old Face" w:hAnsi="Baskerville Old Face"/>
        </w:rPr>
        <w:t xml:space="preserve"> I didn’t give up.</w:t>
      </w:r>
      <w:r>
        <w:rPr>
          <w:rFonts w:ascii="Baskerville Old Face" w:hAnsi="Baskerville Old Face"/>
        </w:rPr>
        <w:t xml:space="preserve"> I tried</w:t>
      </w:r>
      <w:r w:rsidR="000E6E7B">
        <w:rPr>
          <w:rFonts w:ascii="Baskerville Old Face" w:hAnsi="Baskerville Old Face"/>
        </w:rPr>
        <w:t xml:space="preserve"> again this time</w:t>
      </w:r>
      <w:r>
        <w:rPr>
          <w:rFonts w:ascii="Baskerville Old Face" w:hAnsi="Baskerville Old Face"/>
        </w:rPr>
        <w:t xml:space="preserve"> getting up and heading downstairs where I would sit in a chair.  With heavy eyes, I would begin my prayers and </w:t>
      </w:r>
      <w:r w:rsidR="000E6E7B">
        <w:rPr>
          <w:rFonts w:ascii="Baskerville Old Face" w:hAnsi="Baskerville Old Face"/>
        </w:rPr>
        <w:t>kind of</w:t>
      </w:r>
      <w:r>
        <w:rPr>
          <w:rFonts w:ascii="Baskerville Old Face" w:hAnsi="Baskerville Old Face"/>
        </w:rPr>
        <w:t xml:space="preserve"> sort of drift in and out of consciousness.  I was trying, but you cannot pray if you are not awake!  </w:t>
      </w:r>
      <w:r w:rsidR="00B47350">
        <w:rPr>
          <w:rFonts w:ascii="Baskerville Old Face" w:hAnsi="Baskerville Old Face"/>
        </w:rPr>
        <w:t>You cannot be watching if your eyes are closed!  God needs our attention, he needs our engagement and I was trying, but I was not there.  I continued to fight for this habit and I finally landed on a method that I believe actually works.  Do you want to hear it? This is what I do now.  I set my alarm for 6:15, and roll out of bed and head downstairs. I put on my coat and some boots and I get into the car and drive here to church! I spend about an hour praying for everything under the sun.  My family, this church, individual needs, worldwide concerns</w:t>
      </w:r>
      <w:r w:rsidR="003132AE">
        <w:rPr>
          <w:rFonts w:ascii="Baskerville Old Face" w:hAnsi="Baskerville Old Face"/>
        </w:rPr>
        <w:t>.  And as I pray,</w:t>
      </w:r>
      <w:r w:rsidR="000E6E7B">
        <w:rPr>
          <w:rFonts w:ascii="Baskerville Old Face" w:hAnsi="Baskerville Old Face"/>
        </w:rPr>
        <w:t xml:space="preserve"> here in this place, I don’t have to worry about being quiet.</w:t>
      </w:r>
      <w:r w:rsidR="003132AE">
        <w:rPr>
          <w:rFonts w:ascii="Baskerville Old Face" w:hAnsi="Baskerville Old Face"/>
        </w:rPr>
        <w:t xml:space="preserve"> I can pace back and forth and speak out loud, I can literally pray over specific things, </w:t>
      </w:r>
      <w:r w:rsidR="00B47350">
        <w:rPr>
          <w:rFonts w:ascii="Baskerville Old Face" w:hAnsi="Baskerville Old Face"/>
        </w:rPr>
        <w:t xml:space="preserve">and then I drive back home in time to help get our kids ready for the school bus.  I send them off, my wife and I have a </w:t>
      </w:r>
      <w:r w:rsidR="007F2598">
        <w:rPr>
          <w:rFonts w:ascii="Baskerville Old Face" w:hAnsi="Baskerville Old Face"/>
        </w:rPr>
        <w:t>short</w:t>
      </w:r>
      <w:r w:rsidR="00B47350">
        <w:rPr>
          <w:rFonts w:ascii="Baskerville Old Face" w:hAnsi="Baskerville Old Face"/>
        </w:rPr>
        <w:t xml:space="preserve"> time of prayer for the day and then I head back into the office.  And If you think that all sounds kind of convoluted, well, that’s because it is!  But the reality is, I have an enemy!  And he is cunning and he is persistent. He uses any and all means to keep me from approaching the throne of grace in prayer.  He will use my physical tiredness against me, he will use cold </w:t>
      </w:r>
      <w:r w:rsidR="007F2598">
        <w:rPr>
          <w:rFonts w:ascii="Baskerville Old Face" w:hAnsi="Baskerville Old Face"/>
        </w:rPr>
        <w:t>temperatures</w:t>
      </w:r>
      <w:r w:rsidR="00B47350">
        <w:rPr>
          <w:rFonts w:ascii="Baskerville Old Face" w:hAnsi="Baskerville Old Face"/>
        </w:rPr>
        <w:t xml:space="preserve"> against me, he will even use the weighted blanket my wife bought me for my</w:t>
      </w:r>
      <w:r w:rsidR="00AB4F88">
        <w:rPr>
          <w:rFonts w:ascii="Baskerville Old Face" w:hAnsi="Baskerville Old Face"/>
        </w:rPr>
        <w:t xml:space="preserve"> </w:t>
      </w:r>
      <w:r w:rsidR="00B47350">
        <w:rPr>
          <w:rFonts w:ascii="Baskerville Old Face" w:hAnsi="Baskerville Old Face"/>
        </w:rPr>
        <w:t xml:space="preserve">birthday.  I love the gift, but I kid you not, Satan has used it as a </w:t>
      </w:r>
      <w:r w:rsidR="00B47350">
        <w:rPr>
          <w:rFonts w:ascii="Baskerville Old Face" w:hAnsi="Baskerville Old Face"/>
        </w:rPr>
        <w:lastRenderedPageBreak/>
        <w:t>weapon against me.  That weighted blanket is so nice and comfortable, I simply do not want to get out of bed in the morning.</w:t>
      </w:r>
      <w:r w:rsidR="00AB4F88">
        <w:rPr>
          <w:rFonts w:ascii="Baskerville Old Face" w:hAnsi="Baskerville Old Face"/>
        </w:rPr>
        <w:t xml:space="preserve">  It is a struggle to get out of bed in the morning, but struggle I must.  I must be awake and alert.  I must be watchful.  I can sleep or pray, but I cannot do both.  I want to be able to live out the famous quote from John Wesley who said, “</w:t>
      </w:r>
      <w:r w:rsidR="00817297">
        <w:rPr>
          <w:rFonts w:ascii="Baskerville Old Face" w:hAnsi="Baskerville Old Face"/>
        </w:rPr>
        <w:t>I have so much to d</w:t>
      </w:r>
      <w:r w:rsidR="007F2598">
        <w:rPr>
          <w:rFonts w:ascii="Baskerville Old Face" w:hAnsi="Baskerville Old Face"/>
        </w:rPr>
        <w:t>o</w:t>
      </w:r>
      <w:r w:rsidR="00817297">
        <w:rPr>
          <w:rFonts w:ascii="Baskerville Old Face" w:hAnsi="Baskerville Old Face"/>
        </w:rPr>
        <w:t xml:space="preserve"> that I spend several hours in prayer before I am able to do it.”</w:t>
      </w:r>
      <w:r w:rsidR="007F2598">
        <w:rPr>
          <w:rFonts w:ascii="Baskerville Old Face" w:hAnsi="Baskerville Old Face"/>
        </w:rPr>
        <w:t xml:space="preserve"> He had so much to do that he had to pray!</w:t>
      </w:r>
      <w:r w:rsidR="00817297">
        <w:rPr>
          <w:rFonts w:ascii="Baskerville Old Face" w:hAnsi="Baskerville Old Face"/>
        </w:rPr>
        <w:t xml:space="preserve"> John was a man who knew that his life and ministry required him to be alert and watchful.  It’s been said that he rose at 4 in the morning so he could see to it that his prayer life was not neglected.  We cannot </w:t>
      </w:r>
      <w:r w:rsidR="007F2598">
        <w:rPr>
          <w:rFonts w:ascii="Baskerville Old Face" w:hAnsi="Baskerville Old Face"/>
        </w:rPr>
        <w:t>continue</w:t>
      </w:r>
      <w:r w:rsidR="00817297">
        <w:rPr>
          <w:rFonts w:ascii="Baskerville Old Face" w:hAnsi="Baskerville Old Face"/>
        </w:rPr>
        <w:t xml:space="preserve"> without the power of prayer.  Some of us must take drastic measures.</w:t>
      </w:r>
      <w:r w:rsidR="007F2598">
        <w:rPr>
          <w:rFonts w:ascii="Baskerville Old Face" w:hAnsi="Baskerville Old Face"/>
        </w:rPr>
        <w:t xml:space="preserve"> Maybe you need a cup of coffee, maybe a quick shower, maybe a quick slap across the face. Or maybe, like me, you need to get</w:t>
      </w:r>
      <w:r w:rsidR="00817297">
        <w:rPr>
          <w:rFonts w:ascii="Baskerville Old Face" w:hAnsi="Baskerville Old Face"/>
        </w:rPr>
        <w:t xml:space="preserve"> out o</w:t>
      </w:r>
      <w:r w:rsidR="003132AE">
        <w:rPr>
          <w:rFonts w:ascii="Baskerville Old Face" w:hAnsi="Baskerville Old Face"/>
        </w:rPr>
        <w:t>f</w:t>
      </w:r>
      <w:r w:rsidR="00817297">
        <w:rPr>
          <w:rFonts w:ascii="Baskerville Old Face" w:hAnsi="Baskerville Old Face"/>
        </w:rPr>
        <w:t xml:space="preserve"> the house and driv</w:t>
      </w:r>
      <w:r w:rsidR="007F2598">
        <w:rPr>
          <w:rFonts w:ascii="Baskerville Old Face" w:hAnsi="Baskerville Old Face"/>
        </w:rPr>
        <w:t>e</w:t>
      </w:r>
      <w:r w:rsidR="00817297">
        <w:rPr>
          <w:rFonts w:ascii="Baskerville Old Face" w:hAnsi="Baskerville Old Face"/>
        </w:rPr>
        <w:t xml:space="preserve"> to another place just to ensure that I am actually awake and alert while I pray.</w:t>
      </w:r>
      <w:r w:rsidR="003132AE">
        <w:rPr>
          <w:rFonts w:ascii="Baskerville Old Face" w:hAnsi="Baskerville Old Face"/>
        </w:rPr>
        <w:t xml:space="preserve"> </w:t>
      </w:r>
    </w:p>
    <w:p w14:paraId="53293F23" w14:textId="79F04E93" w:rsidR="003132AE" w:rsidRDefault="003132AE" w:rsidP="00564EC8">
      <w:pPr>
        <w:pStyle w:val="NoSpacing"/>
        <w:spacing w:line="480" w:lineRule="auto"/>
        <w:ind w:firstLine="720"/>
        <w:rPr>
          <w:rFonts w:ascii="Baskerville Old Face" w:hAnsi="Baskerville Old Face"/>
        </w:rPr>
      </w:pPr>
      <w:r>
        <w:rPr>
          <w:rFonts w:ascii="Baskerville Old Face" w:hAnsi="Baskerville Old Face"/>
        </w:rPr>
        <w:t xml:space="preserve">As </w:t>
      </w:r>
      <w:r w:rsidR="007F2598">
        <w:rPr>
          <w:rFonts w:ascii="Baskerville Old Face" w:hAnsi="Baskerville Old Face"/>
        </w:rPr>
        <w:t>disciples</w:t>
      </w:r>
      <w:r>
        <w:rPr>
          <w:rFonts w:ascii="Baskerville Old Face" w:hAnsi="Baskerville Old Face"/>
        </w:rPr>
        <w:t xml:space="preserve"> we </w:t>
      </w:r>
      <w:r w:rsidR="007F2598">
        <w:rPr>
          <w:rFonts w:ascii="Baskerville Old Face" w:hAnsi="Baskerville Old Face"/>
        </w:rPr>
        <w:t>acknowledge</w:t>
      </w:r>
      <w:r>
        <w:rPr>
          <w:rFonts w:ascii="Baskerville Old Face" w:hAnsi="Baskerville Old Face"/>
        </w:rPr>
        <w:t xml:space="preserve"> that we do indeed have an enemy and we </w:t>
      </w:r>
      <w:r w:rsidR="007F2598">
        <w:rPr>
          <w:rFonts w:ascii="Baskerville Old Face" w:hAnsi="Baskerville Old Face"/>
        </w:rPr>
        <w:t>obey</w:t>
      </w:r>
      <w:r>
        <w:rPr>
          <w:rFonts w:ascii="Baskerville Old Face" w:hAnsi="Baskerville Old Face"/>
        </w:rPr>
        <w:t xml:space="preserve"> the command of Jesus himself: we watch and pray.  As we just discussed, there is a very practical side to our spiritual battle: we must literally be awake, but we cannot ignore the spiritual aspects of our prayer life either.  The power of prayer comes not just because we are awake for it, but only when we </w:t>
      </w:r>
      <w:r w:rsidR="00392747" w:rsidRPr="00392747">
        <w:rPr>
          <w:rFonts w:ascii="Baskerville Old Face" w:hAnsi="Baskerville Old Face"/>
          <w:b/>
          <w:bCs/>
          <w:highlight w:val="yellow"/>
        </w:rPr>
        <w:t>[</w:t>
      </w:r>
      <w:r w:rsidR="00392747">
        <w:rPr>
          <w:rFonts w:ascii="Baskerville Old Face" w:hAnsi="Baskerville Old Face"/>
          <w:b/>
          <w:bCs/>
          <w:highlight w:val="yellow"/>
        </w:rPr>
        <w:t>SLIDE 10</w:t>
      </w:r>
      <w:r w:rsidR="00392747" w:rsidRPr="00392747">
        <w:rPr>
          <w:rFonts w:ascii="Baskerville Old Face" w:hAnsi="Baskerville Old Face"/>
          <w:b/>
          <w:bCs/>
          <w:highlight w:val="yellow"/>
        </w:rPr>
        <w:t>]</w:t>
      </w:r>
      <w:r w:rsidR="00392747">
        <w:rPr>
          <w:rFonts w:ascii="Baskerville Old Face" w:hAnsi="Baskerville Old Face"/>
          <w:b/>
          <w:bCs/>
        </w:rPr>
        <w:t xml:space="preserve"> </w:t>
      </w:r>
      <w:r>
        <w:rPr>
          <w:rFonts w:ascii="Baskerville Old Face" w:hAnsi="Baskerville Old Face"/>
        </w:rPr>
        <w:t xml:space="preserve">engage the Holy Spirit.  Without the Holy Spirit our prayers are just words.  They lack authoritative power. The Holy Spirit empowers our prayers from beginning to end. </w:t>
      </w:r>
      <w:r w:rsidR="0078726E">
        <w:rPr>
          <w:rFonts w:ascii="Baskerville Old Face" w:hAnsi="Baskerville Old Face"/>
        </w:rPr>
        <w:t>He provides the relational aspect, the intimate touch that prayer affords us.</w:t>
      </w:r>
    </w:p>
    <w:p w14:paraId="4B4B76A4" w14:textId="4EFA4370" w:rsidR="0078726E" w:rsidRDefault="0078726E" w:rsidP="00564EC8">
      <w:pPr>
        <w:pStyle w:val="NoSpacing"/>
        <w:spacing w:line="480" w:lineRule="auto"/>
        <w:ind w:firstLine="720"/>
        <w:rPr>
          <w:rFonts w:ascii="Baskerville Old Face" w:hAnsi="Baskerville Old Face"/>
        </w:rPr>
      </w:pPr>
      <w:r>
        <w:rPr>
          <w:rFonts w:ascii="Baskerville Old Face" w:hAnsi="Baskerville Old Face"/>
        </w:rPr>
        <w:t xml:space="preserve">It's true that sometimes prayer feels rote and dull.  Praying to God is supposed to be a conversation but often </w:t>
      </w:r>
      <w:r w:rsidR="007F2598">
        <w:rPr>
          <w:rFonts w:ascii="Baskerville Old Face" w:hAnsi="Baskerville Old Face"/>
        </w:rPr>
        <w:t>i</w:t>
      </w:r>
      <w:r>
        <w:rPr>
          <w:rFonts w:ascii="Baskerville Old Face" w:hAnsi="Baskerville Old Face"/>
        </w:rPr>
        <w:t xml:space="preserve">t can feel instead like we can’t get ahold of God and end up having to leave a message. Prayer becomes cold and distant.  We need the Holy Sprit to breathe life into our prayers and bring us fully to the table so that we can connect with God. If you are feeling that distance and that lack of intimacy, ask the Spirit to renew you and draw you close.  It will take some mental awareness and a little faith, but the book of James tells us that we do not have </w:t>
      </w:r>
      <w:r>
        <w:rPr>
          <w:rFonts w:ascii="Baskerville Old Face" w:hAnsi="Baskerville Old Face"/>
        </w:rPr>
        <w:lastRenderedPageBreak/>
        <w:t>because we do not ask, and we also know that God desires t</w:t>
      </w:r>
      <w:r w:rsidR="007F2598">
        <w:rPr>
          <w:rFonts w:ascii="Baskerville Old Face" w:hAnsi="Baskerville Old Face"/>
        </w:rPr>
        <w:t>o</w:t>
      </w:r>
      <w:r>
        <w:rPr>
          <w:rFonts w:ascii="Baskerville Old Face" w:hAnsi="Baskerville Old Face"/>
        </w:rPr>
        <w:t xml:space="preserve"> give us the gift of his Holy Spirit.  In two other places, Ephesians 6:18 and Jude 20, we are told to</w:t>
      </w:r>
      <w:r w:rsidR="009334E3">
        <w:rPr>
          <w:rFonts w:ascii="Baskerville Old Face" w:hAnsi="Baskerville Old Face"/>
        </w:rPr>
        <w:t xml:space="preserve"> </w:t>
      </w:r>
      <w:r w:rsidR="009334E3" w:rsidRPr="009334E3">
        <w:rPr>
          <w:rFonts w:ascii="Baskerville Old Face" w:hAnsi="Baskerville Old Face"/>
          <w:b/>
          <w:bCs/>
          <w:highlight w:val="yellow"/>
        </w:rPr>
        <w:t>[</w:t>
      </w:r>
      <w:r w:rsidR="009334E3">
        <w:rPr>
          <w:rFonts w:ascii="Baskerville Old Face" w:hAnsi="Baskerville Old Face"/>
          <w:b/>
          <w:bCs/>
          <w:highlight w:val="yellow"/>
        </w:rPr>
        <w:t>SLIDE 11</w:t>
      </w:r>
      <w:r w:rsidR="009334E3" w:rsidRPr="009334E3">
        <w:rPr>
          <w:rFonts w:ascii="Baskerville Old Face" w:hAnsi="Baskerville Old Face"/>
          <w:b/>
          <w:bCs/>
          <w:highlight w:val="yellow"/>
        </w:rPr>
        <w:t>]</w:t>
      </w:r>
      <w:r>
        <w:rPr>
          <w:rFonts w:ascii="Baskerville Old Face" w:hAnsi="Baskerville Old Face"/>
        </w:rPr>
        <w:t xml:space="preserve"> “pray in the Spirit”.  It is on us then, to take that extra step, to purposefully ask, with </w:t>
      </w:r>
      <w:r w:rsidR="007F2598">
        <w:rPr>
          <w:rFonts w:ascii="Baskerville Old Face" w:hAnsi="Baskerville Old Face"/>
        </w:rPr>
        <w:t>open</w:t>
      </w:r>
      <w:r>
        <w:rPr>
          <w:rFonts w:ascii="Baskerville Old Face" w:hAnsi="Baskerville Old Face"/>
        </w:rPr>
        <w:t xml:space="preserve"> eyes, for the Sprit to be present with us, to empower and enlighten our prayers and to give us the awareness we need to faithfully stay awake and watching. </w:t>
      </w:r>
    </w:p>
    <w:p w14:paraId="145B17A1" w14:textId="0CB90CAB" w:rsidR="009959E8" w:rsidRDefault="009959E8" w:rsidP="00564EC8">
      <w:pPr>
        <w:pStyle w:val="NoSpacing"/>
        <w:spacing w:line="480" w:lineRule="auto"/>
        <w:ind w:firstLine="720"/>
        <w:rPr>
          <w:rFonts w:ascii="Baskerville Old Face" w:hAnsi="Baskerville Old Face"/>
        </w:rPr>
      </w:pPr>
      <w:r>
        <w:rPr>
          <w:rFonts w:ascii="Baskerville Old Face" w:hAnsi="Baskerville Old Face"/>
        </w:rPr>
        <w:t>The Holy Spirit not only empowers our ability to pray, but, if we are paying attention, he will bring to mind what we should pray for!  He will bring to mind people who are hurting or in need, he will bring to mind situations that need intervention. That is not to say we should not use a prayer list.  It is good for us to keep track of requests and needs with a list.  A list provides us a way to pay attention. And it is good to be paying attention to the needs around us</w:t>
      </w:r>
      <w:r w:rsidR="00564EC8">
        <w:rPr>
          <w:rFonts w:ascii="Baskerville Old Face" w:hAnsi="Baskerville Old Face"/>
        </w:rPr>
        <w:t xml:space="preserve"> so we can add items to our list. Our church bulletins and Friday prayer emails are a good way to be aware of what is going on within our church.  But we should also be paying attention to national and world events so we can hold those concerns up in prayer as well.</w:t>
      </w:r>
      <w:r w:rsidR="007F2598">
        <w:rPr>
          <w:rFonts w:ascii="Baskerville Old Face" w:hAnsi="Baskerville Old Face"/>
        </w:rPr>
        <w:t xml:space="preserve"> Prayer journals are available if you would like an easy place to keep a prayer list.  Some people use their phones, but that is a time bomb of a distraction just waiting to blow. The point is, that it is good for us to have a long and growing prayer list. </w:t>
      </w:r>
      <w:r w:rsidR="009334E3" w:rsidRPr="009334E3">
        <w:rPr>
          <w:rFonts w:ascii="Baskerville Old Face" w:hAnsi="Baskerville Old Face"/>
          <w:b/>
          <w:bCs/>
          <w:highlight w:val="yellow"/>
        </w:rPr>
        <w:t>[</w:t>
      </w:r>
      <w:r w:rsidR="0079728A">
        <w:rPr>
          <w:rFonts w:ascii="Baskerville Old Face" w:hAnsi="Baskerville Old Face"/>
          <w:b/>
          <w:bCs/>
          <w:highlight w:val="yellow"/>
        </w:rPr>
        <w:t>SLIDE</w:t>
      </w:r>
      <w:r w:rsidR="009334E3">
        <w:rPr>
          <w:rFonts w:ascii="Baskerville Old Face" w:hAnsi="Baskerville Old Face"/>
          <w:b/>
          <w:bCs/>
          <w:highlight w:val="yellow"/>
        </w:rPr>
        <w:t xml:space="preserve"> 12</w:t>
      </w:r>
      <w:r w:rsidR="009334E3" w:rsidRPr="009334E3">
        <w:rPr>
          <w:rFonts w:ascii="Baskerville Old Face" w:hAnsi="Baskerville Old Face"/>
          <w:b/>
          <w:bCs/>
          <w:highlight w:val="yellow"/>
        </w:rPr>
        <w:t>]</w:t>
      </w:r>
      <w:r w:rsidR="007F2598">
        <w:rPr>
          <w:rFonts w:ascii="Baskerville Old Face" w:hAnsi="Baskerville Old Face"/>
        </w:rPr>
        <w:t xml:space="preserve"> There are many, many things to be aware of. </w:t>
      </w:r>
      <w:r w:rsidR="00564EC8">
        <w:rPr>
          <w:rFonts w:ascii="Baskerville Old Face" w:hAnsi="Baskerville Old Face"/>
        </w:rPr>
        <w:t xml:space="preserve"> </w:t>
      </w:r>
      <w:r>
        <w:rPr>
          <w:rFonts w:ascii="Baskerville Old Face" w:hAnsi="Baskerville Old Face"/>
        </w:rPr>
        <w:t>But a list is not the end-all-be-all of prayer.</w:t>
      </w:r>
      <w:r w:rsidR="00564EC8">
        <w:rPr>
          <w:rFonts w:ascii="Baskerville Old Face" w:hAnsi="Baskerville Old Face"/>
        </w:rPr>
        <w:t xml:space="preserve"> It is a starting point and we take that list to the Holy Spirit and allow him to pray through us. </w:t>
      </w:r>
      <w:r>
        <w:rPr>
          <w:rFonts w:ascii="Baskerville Old Face" w:hAnsi="Baskerville Old Face"/>
        </w:rPr>
        <w:t xml:space="preserve">   </w:t>
      </w:r>
    </w:p>
    <w:p w14:paraId="23C9BB1E" w14:textId="46AFBF6A" w:rsidR="0078726E" w:rsidRDefault="0078726E" w:rsidP="00564EC8">
      <w:pPr>
        <w:pStyle w:val="NoSpacing"/>
        <w:spacing w:line="480" w:lineRule="auto"/>
        <w:ind w:firstLine="720"/>
        <w:rPr>
          <w:rFonts w:ascii="Baskerville Old Face" w:hAnsi="Baskerville Old Face"/>
        </w:rPr>
      </w:pPr>
      <w:r>
        <w:rPr>
          <w:rFonts w:ascii="Baskerville Old Face" w:hAnsi="Baskerville Old Face"/>
        </w:rPr>
        <w:t xml:space="preserve">I couldn’t put it any better than Bishop J.C. Ryle when he wrote, “Human wisdom and </w:t>
      </w:r>
      <w:r w:rsidR="009959E8">
        <w:rPr>
          <w:rFonts w:ascii="Baskerville Old Face" w:hAnsi="Baskerville Old Face"/>
        </w:rPr>
        <w:t>human</w:t>
      </w:r>
      <w:r>
        <w:rPr>
          <w:rFonts w:ascii="Baskerville Old Face" w:hAnsi="Baskerville Old Face"/>
        </w:rPr>
        <w:t xml:space="preserve"> desire </w:t>
      </w:r>
      <w:r w:rsidR="007F2598">
        <w:rPr>
          <w:rFonts w:ascii="Baskerville Old Face" w:hAnsi="Baskerville Old Face"/>
        </w:rPr>
        <w:t>can</w:t>
      </w:r>
      <w:r>
        <w:rPr>
          <w:rFonts w:ascii="Baskerville Old Face" w:hAnsi="Baskerville Old Face"/>
        </w:rPr>
        <w:t xml:space="preserve"> achieve human results. But praying in the Spirit </w:t>
      </w:r>
      <w:r w:rsidR="009959E8">
        <w:rPr>
          <w:rFonts w:ascii="Baskerville Old Face" w:hAnsi="Baskerville Old Face"/>
        </w:rPr>
        <w:t xml:space="preserve">produces divine results.” There is no way to cut those corners.  We need the Holy Spirit to be present in our prayers.  We want to speak with God directly and not just leave a message! </w:t>
      </w:r>
      <w:r>
        <w:rPr>
          <w:rFonts w:ascii="Baskerville Old Face" w:hAnsi="Baskerville Old Face"/>
        </w:rPr>
        <w:t xml:space="preserve">   </w:t>
      </w:r>
    </w:p>
    <w:p w14:paraId="2E61CF73" w14:textId="1B32461B" w:rsidR="00564EC8" w:rsidRDefault="00564EC8" w:rsidP="00564EC8">
      <w:pPr>
        <w:pStyle w:val="NoSpacing"/>
        <w:spacing w:line="480" w:lineRule="auto"/>
        <w:ind w:firstLine="720"/>
        <w:rPr>
          <w:rFonts w:ascii="Baskerville Old Face" w:hAnsi="Baskerville Old Face"/>
        </w:rPr>
      </w:pPr>
      <w:r>
        <w:rPr>
          <w:rFonts w:ascii="Baskerville Old Face" w:hAnsi="Baskerville Old Face"/>
        </w:rPr>
        <w:t xml:space="preserve">Bad things happen and the enemy takes ground and the baby eats a treasure and we don’t even know it when we remain blissfully unaware.  We are not called to tarry comfortably in bed </w:t>
      </w:r>
      <w:r>
        <w:rPr>
          <w:rFonts w:ascii="Baskerville Old Face" w:hAnsi="Baskerville Old Face"/>
        </w:rPr>
        <w:lastRenderedPageBreak/>
        <w:t xml:space="preserve">under the luxurious mass of a </w:t>
      </w:r>
      <w:r w:rsidR="007F2598">
        <w:rPr>
          <w:rFonts w:ascii="Baskerville Old Face" w:hAnsi="Baskerville Old Face"/>
        </w:rPr>
        <w:t>weighted</w:t>
      </w:r>
      <w:r>
        <w:rPr>
          <w:rFonts w:ascii="Baskerville Old Face" w:hAnsi="Baskerville Old Face"/>
        </w:rPr>
        <w:t xml:space="preserve"> blanket.  We are </w:t>
      </w:r>
      <w:r w:rsidR="007F2598">
        <w:rPr>
          <w:rFonts w:ascii="Baskerville Old Face" w:hAnsi="Baskerville Old Face"/>
        </w:rPr>
        <w:t>specifically</w:t>
      </w:r>
      <w:r>
        <w:rPr>
          <w:rFonts w:ascii="Baskerville Old Face" w:hAnsi="Baskerville Old Face"/>
        </w:rPr>
        <w:t xml:space="preserve"> called to be </w:t>
      </w:r>
      <w:r w:rsidR="007F2598">
        <w:rPr>
          <w:rFonts w:ascii="Baskerville Old Face" w:hAnsi="Baskerville Old Face"/>
        </w:rPr>
        <w:t>clear headed</w:t>
      </w:r>
      <w:r>
        <w:rPr>
          <w:rFonts w:ascii="Baskerville Old Face" w:hAnsi="Baskerville Old Face"/>
        </w:rPr>
        <w:t xml:space="preserve"> and keep alert.  We have an enemy to contend with!  We have the Holy Spirit to engage!  We have prayers to be prayed and a world to change!  So we watch and we pray!  Amen.      </w:t>
      </w:r>
    </w:p>
    <w:p w14:paraId="5585D4D2" w14:textId="2D4B4009" w:rsidR="003132AE" w:rsidRDefault="003132AE" w:rsidP="00564EC8">
      <w:pPr>
        <w:pStyle w:val="NoSpacing"/>
        <w:spacing w:line="480" w:lineRule="auto"/>
        <w:ind w:firstLine="720"/>
        <w:rPr>
          <w:rFonts w:ascii="Baskerville Old Face" w:hAnsi="Baskerville Old Face"/>
        </w:rPr>
      </w:pPr>
    </w:p>
    <w:p w14:paraId="5804ECCF" w14:textId="22A4EEFE" w:rsidR="00BD144B" w:rsidRPr="007A7AEE" w:rsidRDefault="00B47350" w:rsidP="00564EC8">
      <w:pPr>
        <w:pStyle w:val="NoSpacing"/>
        <w:spacing w:line="480" w:lineRule="auto"/>
        <w:ind w:firstLine="720"/>
        <w:rPr>
          <w:rFonts w:ascii="Baskerville Old Face" w:hAnsi="Baskerville Old Face"/>
        </w:rPr>
      </w:pPr>
      <w:r>
        <w:rPr>
          <w:rFonts w:ascii="Baskerville Old Face" w:hAnsi="Baskerville Old Face"/>
        </w:rPr>
        <w:t xml:space="preserve">   </w:t>
      </w:r>
      <w:r w:rsidR="007B7A46">
        <w:rPr>
          <w:rFonts w:ascii="Baskerville Old Face" w:hAnsi="Baskerville Old Face"/>
        </w:rPr>
        <w:t xml:space="preserve"> </w:t>
      </w:r>
      <w:r w:rsidR="00F4017B">
        <w:rPr>
          <w:rFonts w:ascii="Baskerville Old Face" w:hAnsi="Baskerville Old Face"/>
        </w:rPr>
        <w:t xml:space="preserve">    </w:t>
      </w:r>
      <w:r w:rsidR="00782CC6">
        <w:rPr>
          <w:rFonts w:ascii="Baskerville Old Face" w:hAnsi="Baskerville Old Face"/>
        </w:rPr>
        <w:t xml:space="preserve">    </w:t>
      </w:r>
      <w:r w:rsidR="003A78B6">
        <w:rPr>
          <w:rFonts w:ascii="Baskerville Old Face" w:hAnsi="Baskerville Old Face"/>
        </w:rPr>
        <w:t xml:space="preserve">  </w:t>
      </w:r>
      <w:r w:rsidR="00F42D33">
        <w:rPr>
          <w:rFonts w:ascii="Baskerville Old Face" w:hAnsi="Baskerville Old Face"/>
        </w:rPr>
        <w:t xml:space="preserve">  </w:t>
      </w:r>
      <w:r w:rsidR="007A7AEE">
        <w:rPr>
          <w:rFonts w:ascii="Baskerville Old Face" w:hAnsi="Baskerville Old Face"/>
        </w:rPr>
        <w:t xml:space="preserve">  </w:t>
      </w:r>
      <w:r w:rsidR="007A7AEE" w:rsidRPr="007A7AEE">
        <w:rPr>
          <w:rFonts w:ascii="Baskerville Old Face" w:hAnsi="Baskerville Old Face"/>
        </w:rPr>
        <w:t xml:space="preserve"> </w:t>
      </w:r>
    </w:p>
    <w:p w14:paraId="3038C4CE" w14:textId="77777777" w:rsidR="00BD7295" w:rsidRPr="007A7AEE" w:rsidRDefault="00BD7295" w:rsidP="00564EC8">
      <w:pPr>
        <w:pStyle w:val="NoSpacing"/>
        <w:spacing w:line="480" w:lineRule="auto"/>
        <w:rPr>
          <w:rFonts w:ascii="Baskerville Old Face" w:hAnsi="Baskerville Old Face"/>
        </w:rPr>
      </w:pPr>
    </w:p>
    <w:p w14:paraId="760C3822" w14:textId="77777777" w:rsidR="00BD7295" w:rsidRPr="007A7AEE" w:rsidRDefault="00BD7295" w:rsidP="00564EC8">
      <w:pPr>
        <w:pStyle w:val="NoSpacing"/>
        <w:spacing w:line="480" w:lineRule="auto"/>
        <w:rPr>
          <w:rFonts w:ascii="Baskerville Old Face" w:hAnsi="Baskerville Old Face"/>
        </w:rPr>
      </w:pPr>
    </w:p>
    <w:sectPr w:rsidR="00BD7295" w:rsidRPr="007A7AEE">
      <w:foot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1648D4" w14:textId="77777777" w:rsidR="002F4B0F" w:rsidRDefault="002F4B0F" w:rsidP="000E460F">
      <w:pPr>
        <w:spacing w:after="0" w:line="240" w:lineRule="auto"/>
      </w:pPr>
      <w:r>
        <w:separator/>
      </w:r>
    </w:p>
  </w:endnote>
  <w:endnote w:type="continuationSeparator" w:id="0">
    <w:p w14:paraId="27966B28" w14:textId="77777777" w:rsidR="002F4B0F" w:rsidRDefault="002F4B0F" w:rsidP="000E46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askerville Old Face">
    <w:panose1 w:val="020206020805050203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73290865"/>
      <w:docPartObj>
        <w:docPartGallery w:val="Page Numbers (Bottom of Page)"/>
        <w:docPartUnique/>
      </w:docPartObj>
    </w:sdtPr>
    <w:sdtEndPr>
      <w:rPr>
        <w:noProof/>
      </w:rPr>
    </w:sdtEndPr>
    <w:sdtContent>
      <w:p w14:paraId="53862E0D" w14:textId="1A6225BC" w:rsidR="000E460F" w:rsidRDefault="000E460F">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FC0787C" w14:textId="77777777" w:rsidR="000E460F" w:rsidRDefault="000E460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1908C2" w14:textId="77777777" w:rsidR="002F4B0F" w:rsidRDefault="002F4B0F" w:rsidP="000E460F">
      <w:pPr>
        <w:spacing w:after="0" w:line="240" w:lineRule="auto"/>
      </w:pPr>
      <w:r>
        <w:separator/>
      </w:r>
    </w:p>
  </w:footnote>
  <w:footnote w:type="continuationSeparator" w:id="0">
    <w:p w14:paraId="2F8E7AB5" w14:textId="77777777" w:rsidR="002F4B0F" w:rsidRDefault="002F4B0F" w:rsidP="000E460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7295"/>
    <w:rsid w:val="00011BD3"/>
    <w:rsid w:val="000E460F"/>
    <w:rsid w:val="000E6E7B"/>
    <w:rsid w:val="00184943"/>
    <w:rsid w:val="001A2B3F"/>
    <w:rsid w:val="002111DD"/>
    <w:rsid w:val="002F4B0F"/>
    <w:rsid w:val="003132AE"/>
    <w:rsid w:val="00392747"/>
    <w:rsid w:val="003A78B6"/>
    <w:rsid w:val="00550DA5"/>
    <w:rsid w:val="00564EC8"/>
    <w:rsid w:val="006F7AD6"/>
    <w:rsid w:val="00782CC6"/>
    <w:rsid w:val="0078726E"/>
    <w:rsid w:val="0079728A"/>
    <w:rsid w:val="007A7AEE"/>
    <w:rsid w:val="007B7A46"/>
    <w:rsid w:val="007F2598"/>
    <w:rsid w:val="00817297"/>
    <w:rsid w:val="008D23AD"/>
    <w:rsid w:val="009334E3"/>
    <w:rsid w:val="009859A3"/>
    <w:rsid w:val="009959E8"/>
    <w:rsid w:val="00AB4F88"/>
    <w:rsid w:val="00AE0E28"/>
    <w:rsid w:val="00B47350"/>
    <w:rsid w:val="00B70C08"/>
    <w:rsid w:val="00BD144B"/>
    <w:rsid w:val="00BD7295"/>
    <w:rsid w:val="00D12A8A"/>
    <w:rsid w:val="00D94586"/>
    <w:rsid w:val="00DB47CB"/>
    <w:rsid w:val="00DB485D"/>
    <w:rsid w:val="00F4017B"/>
    <w:rsid w:val="00F42D33"/>
    <w:rsid w:val="00F627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87A5F1"/>
  <w15:chartTrackingRefBased/>
  <w15:docId w15:val="{205CE14D-BC01-44A8-BD49-BD4A70E68A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D729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D729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D729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D729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D729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D729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D729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D729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D729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D729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D729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D729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D729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D729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D729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D729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D729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D7295"/>
    <w:rPr>
      <w:rFonts w:eastAsiaTheme="majorEastAsia" w:cstheme="majorBidi"/>
      <w:color w:val="272727" w:themeColor="text1" w:themeTint="D8"/>
    </w:rPr>
  </w:style>
  <w:style w:type="paragraph" w:styleId="Title">
    <w:name w:val="Title"/>
    <w:basedOn w:val="Normal"/>
    <w:next w:val="Normal"/>
    <w:link w:val="TitleChar"/>
    <w:uiPriority w:val="10"/>
    <w:qFormat/>
    <w:rsid w:val="00BD729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D729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D729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D729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D7295"/>
    <w:pPr>
      <w:spacing w:before="160"/>
      <w:jc w:val="center"/>
    </w:pPr>
    <w:rPr>
      <w:i/>
      <w:iCs/>
      <w:color w:val="404040" w:themeColor="text1" w:themeTint="BF"/>
    </w:rPr>
  </w:style>
  <w:style w:type="character" w:customStyle="1" w:styleId="QuoteChar">
    <w:name w:val="Quote Char"/>
    <w:basedOn w:val="DefaultParagraphFont"/>
    <w:link w:val="Quote"/>
    <w:uiPriority w:val="29"/>
    <w:rsid w:val="00BD7295"/>
    <w:rPr>
      <w:i/>
      <w:iCs/>
      <w:color w:val="404040" w:themeColor="text1" w:themeTint="BF"/>
    </w:rPr>
  </w:style>
  <w:style w:type="paragraph" w:styleId="ListParagraph">
    <w:name w:val="List Paragraph"/>
    <w:basedOn w:val="Normal"/>
    <w:uiPriority w:val="34"/>
    <w:qFormat/>
    <w:rsid w:val="00BD7295"/>
    <w:pPr>
      <w:ind w:left="720"/>
      <w:contextualSpacing/>
    </w:pPr>
  </w:style>
  <w:style w:type="character" w:styleId="IntenseEmphasis">
    <w:name w:val="Intense Emphasis"/>
    <w:basedOn w:val="DefaultParagraphFont"/>
    <w:uiPriority w:val="21"/>
    <w:qFormat/>
    <w:rsid w:val="00BD7295"/>
    <w:rPr>
      <w:i/>
      <w:iCs/>
      <w:color w:val="0F4761" w:themeColor="accent1" w:themeShade="BF"/>
    </w:rPr>
  </w:style>
  <w:style w:type="paragraph" w:styleId="IntenseQuote">
    <w:name w:val="Intense Quote"/>
    <w:basedOn w:val="Normal"/>
    <w:next w:val="Normal"/>
    <w:link w:val="IntenseQuoteChar"/>
    <w:uiPriority w:val="30"/>
    <w:qFormat/>
    <w:rsid w:val="00BD729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D7295"/>
    <w:rPr>
      <w:i/>
      <w:iCs/>
      <w:color w:val="0F4761" w:themeColor="accent1" w:themeShade="BF"/>
    </w:rPr>
  </w:style>
  <w:style w:type="character" w:styleId="IntenseReference">
    <w:name w:val="Intense Reference"/>
    <w:basedOn w:val="DefaultParagraphFont"/>
    <w:uiPriority w:val="32"/>
    <w:qFormat/>
    <w:rsid w:val="00BD7295"/>
    <w:rPr>
      <w:b/>
      <w:bCs/>
      <w:smallCaps/>
      <w:color w:val="0F4761" w:themeColor="accent1" w:themeShade="BF"/>
      <w:spacing w:val="5"/>
    </w:rPr>
  </w:style>
  <w:style w:type="paragraph" w:styleId="NoSpacing">
    <w:name w:val="No Spacing"/>
    <w:uiPriority w:val="1"/>
    <w:qFormat/>
    <w:rsid w:val="007A7AEE"/>
    <w:pPr>
      <w:spacing w:after="0" w:line="240" w:lineRule="auto"/>
    </w:pPr>
  </w:style>
  <w:style w:type="paragraph" w:styleId="Header">
    <w:name w:val="header"/>
    <w:basedOn w:val="Normal"/>
    <w:link w:val="HeaderChar"/>
    <w:uiPriority w:val="99"/>
    <w:unhideWhenUsed/>
    <w:rsid w:val="000E460F"/>
    <w:pPr>
      <w:tabs>
        <w:tab w:val="center" w:pos="4680"/>
        <w:tab w:val="right" w:pos="9360"/>
      </w:tabs>
      <w:spacing w:after="0" w:line="240" w:lineRule="auto"/>
    </w:pPr>
  </w:style>
  <w:style w:type="character" w:customStyle="1" w:styleId="HeaderChar">
    <w:name w:val="Header Char"/>
    <w:basedOn w:val="DefaultParagraphFont"/>
    <w:link w:val="Header"/>
    <w:uiPriority w:val="99"/>
    <w:rsid w:val="000E460F"/>
  </w:style>
  <w:style w:type="paragraph" w:styleId="Footer">
    <w:name w:val="footer"/>
    <w:basedOn w:val="Normal"/>
    <w:link w:val="FooterChar"/>
    <w:uiPriority w:val="99"/>
    <w:unhideWhenUsed/>
    <w:rsid w:val="000E460F"/>
    <w:pPr>
      <w:tabs>
        <w:tab w:val="center" w:pos="4680"/>
        <w:tab w:val="right" w:pos="9360"/>
      </w:tabs>
      <w:spacing w:after="0" w:line="240" w:lineRule="auto"/>
    </w:pPr>
  </w:style>
  <w:style w:type="character" w:customStyle="1" w:styleId="FooterChar">
    <w:name w:val="Footer Char"/>
    <w:basedOn w:val="DefaultParagraphFont"/>
    <w:link w:val="Footer"/>
    <w:uiPriority w:val="99"/>
    <w:rsid w:val="000E460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381</TotalTime>
  <Pages>1</Pages>
  <Words>2018</Words>
  <Characters>11509</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Pastor Andrew</dc:creator>
  <cp:keywords/>
  <dc:description/>
  <cp:lastModifiedBy>Cassandra Betker</cp:lastModifiedBy>
  <cp:revision>10</cp:revision>
  <cp:lastPrinted>2026-01-26T16:46:00Z</cp:lastPrinted>
  <dcterms:created xsi:type="dcterms:W3CDTF">2025-12-26T16:31:00Z</dcterms:created>
  <dcterms:modified xsi:type="dcterms:W3CDTF">2026-01-28T20:13:00Z</dcterms:modified>
</cp:coreProperties>
</file>